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E5C5" w14:textId="77777777" w:rsidR="005B4C89" w:rsidRDefault="006A0A9E" w:rsidP="006A0A9E">
      <w:pPr>
        <w:ind w:right="-501"/>
      </w:pPr>
      <w:r>
        <w:rPr>
          <w:rFonts w:ascii="Raleway" w:hAnsi="Raleway" w:cs="Helvetica"/>
          <w:noProof/>
          <w:color w:val="AE1D5B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16147FEA" wp14:editId="419A467A">
            <wp:simplePos x="0" y="0"/>
            <wp:positionH relativeFrom="column">
              <wp:posOffset>-523875</wp:posOffset>
            </wp:positionH>
            <wp:positionV relativeFrom="paragraph">
              <wp:posOffset>2540</wp:posOffset>
            </wp:positionV>
            <wp:extent cx="2456815" cy="800100"/>
            <wp:effectExtent l="0" t="0" r="635" b="0"/>
            <wp:wrapSquare wrapText="bothSides"/>
            <wp:docPr id="2" name="Picture 2" descr="http://cranmereducationtrust.com/wp-content/uploads/2016/10/Cranmer-Logo-Primary4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nmereducationtrust.com/wp-content/uploads/2016/10/Cranmer-Logo-Primary4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58CBC" w14:textId="77777777" w:rsidR="006A0A9E" w:rsidRDefault="006A0A9E" w:rsidP="006A0A9E">
      <w:pPr>
        <w:ind w:right="-501"/>
      </w:pPr>
    </w:p>
    <w:p w14:paraId="4054DDCA" w14:textId="77777777" w:rsidR="006A0A9E" w:rsidRDefault="006A0A9E" w:rsidP="006A0A9E">
      <w:pPr>
        <w:ind w:right="-501"/>
      </w:pPr>
    </w:p>
    <w:p w14:paraId="300FD286" w14:textId="77777777" w:rsidR="006A0A9E" w:rsidRDefault="006A0A9E" w:rsidP="006A0A9E">
      <w:pPr>
        <w:pStyle w:val="Heading1"/>
        <w:ind w:right="-501"/>
      </w:pPr>
      <w:r>
        <w:t>Trust Board – Business and pecuniary interests, including governance roles in other educational establishments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7149"/>
      </w:tblGrid>
      <w:tr w:rsidR="006A0A9E" w:rsidRPr="00591855" w14:paraId="659E02C5" w14:textId="77777777" w:rsidTr="00591855">
        <w:trPr>
          <w:trHeight w:val="463"/>
        </w:trPr>
        <w:tc>
          <w:tcPr>
            <w:tcW w:w="2972" w:type="dxa"/>
          </w:tcPr>
          <w:p w14:paraId="71A79A92" w14:textId="77777777" w:rsidR="006A0A9E" w:rsidRPr="00591855" w:rsidRDefault="006A0A9E" w:rsidP="008F2EAF">
            <w:pPr>
              <w:rPr>
                <w:rFonts w:cs="Arial"/>
                <w:b/>
                <w:sz w:val="20"/>
                <w:szCs w:val="20"/>
              </w:rPr>
            </w:pPr>
            <w:r w:rsidRPr="00591855">
              <w:rPr>
                <w:rFonts w:cs="Arial"/>
                <w:b/>
                <w:sz w:val="20"/>
                <w:szCs w:val="20"/>
              </w:rPr>
              <w:t>Director</w:t>
            </w:r>
          </w:p>
        </w:tc>
        <w:tc>
          <w:tcPr>
            <w:tcW w:w="3827" w:type="dxa"/>
          </w:tcPr>
          <w:p w14:paraId="45E1D87C" w14:textId="77777777" w:rsidR="006A0A9E" w:rsidRPr="00591855" w:rsidRDefault="006A0A9E" w:rsidP="008F2EAF">
            <w:pPr>
              <w:rPr>
                <w:rFonts w:cs="Arial"/>
                <w:b/>
                <w:sz w:val="20"/>
                <w:szCs w:val="20"/>
              </w:rPr>
            </w:pPr>
            <w:r w:rsidRPr="00591855">
              <w:rPr>
                <w:rFonts w:cs="Arial"/>
                <w:b/>
                <w:sz w:val="20"/>
                <w:szCs w:val="20"/>
              </w:rPr>
              <w:t>Director Category</w:t>
            </w:r>
          </w:p>
        </w:tc>
        <w:tc>
          <w:tcPr>
            <w:tcW w:w="7149" w:type="dxa"/>
          </w:tcPr>
          <w:p w14:paraId="043AFA39" w14:textId="234BBAA5" w:rsidR="006A0A9E" w:rsidRPr="00591855" w:rsidRDefault="006A0A9E" w:rsidP="008F2EAF">
            <w:pPr>
              <w:rPr>
                <w:rFonts w:cs="Arial"/>
                <w:b/>
                <w:sz w:val="20"/>
                <w:szCs w:val="20"/>
              </w:rPr>
            </w:pPr>
            <w:r w:rsidRPr="00591855">
              <w:rPr>
                <w:rFonts w:cs="Arial"/>
                <w:b/>
                <w:sz w:val="20"/>
                <w:szCs w:val="20"/>
              </w:rPr>
              <w:t xml:space="preserve">Business and pecuniary interests including governance roles in other educational institutions – Academic Year </w:t>
            </w:r>
            <w:r w:rsidR="0076456D" w:rsidRPr="00591855">
              <w:rPr>
                <w:rFonts w:cs="Arial"/>
                <w:b/>
                <w:sz w:val="20"/>
                <w:szCs w:val="20"/>
              </w:rPr>
              <w:t>2018-19</w:t>
            </w:r>
          </w:p>
        </w:tc>
      </w:tr>
      <w:tr w:rsidR="006A0A9E" w:rsidRPr="00591855" w14:paraId="11D196C3" w14:textId="77777777" w:rsidTr="00FC4B5B">
        <w:trPr>
          <w:trHeight w:val="458"/>
        </w:trPr>
        <w:tc>
          <w:tcPr>
            <w:tcW w:w="2972" w:type="dxa"/>
            <w:vAlign w:val="center"/>
          </w:tcPr>
          <w:p w14:paraId="79DD23E4" w14:textId="28AAF23D" w:rsidR="006A0A9E" w:rsidRPr="00591855" w:rsidRDefault="006A0A9E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Janet E Gregory</w:t>
            </w:r>
            <w:r w:rsidR="00216248" w:rsidRPr="00591855">
              <w:rPr>
                <w:rFonts w:cs="Arial"/>
                <w:sz w:val="20"/>
                <w:szCs w:val="20"/>
              </w:rPr>
              <w:t xml:space="preserve"> CHAIR</w:t>
            </w:r>
          </w:p>
        </w:tc>
        <w:tc>
          <w:tcPr>
            <w:tcW w:w="3827" w:type="dxa"/>
            <w:vAlign w:val="center"/>
          </w:tcPr>
          <w:p w14:paraId="33B6EA59" w14:textId="411BC8AE" w:rsidR="006A0A9E" w:rsidRPr="00591855" w:rsidRDefault="006A0A9E" w:rsidP="008F2EAF">
            <w:pPr>
              <w:rPr>
                <w:rFonts w:cs="Arial"/>
                <w:b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 xml:space="preserve">Foundation </w:t>
            </w:r>
          </w:p>
        </w:tc>
        <w:tc>
          <w:tcPr>
            <w:tcW w:w="7149" w:type="dxa"/>
            <w:vAlign w:val="center"/>
          </w:tcPr>
          <w:p w14:paraId="0B493060" w14:textId="2311DC0F" w:rsidR="006A0A9E" w:rsidRPr="00591855" w:rsidRDefault="00AF0F67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None.</w:t>
            </w:r>
          </w:p>
        </w:tc>
      </w:tr>
      <w:tr w:rsidR="003633BF" w:rsidRPr="00591855" w14:paraId="5EEEC8D3" w14:textId="77777777" w:rsidTr="00591855">
        <w:trPr>
          <w:trHeight w:val="505"/>
        </w:trPr>
        <w:tc>
          <w:tcPr>
            <w:tcW w:w="2972" w:type="dxa"/>
            <w:vAlign w:val="center"/>
          </w:tcPr>
          <w:p w14:paraId="55A6AAD6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Julie Hollis</w:t>
            </w:r>
          </w:p>
        </w:tc>
        <w:tc>
          <w:tcPr>
            <w:tcW w:w="3827" w:type="dxa"/>
            <w:vAlign w:val="center"/>
          </w:tcPr>
          <w:p w14:paraId="75F4A8DC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Executive Director (Chief Executive Officer) (Accounting Director)</w:t>
            </w:r>
          </w:p>
        </w:tc>
        <w:tc>
          <w:tcPr>
            <w:tcW w:w="7149" w:type="dxa"/>
            <w:vAlign w:val="center"/>
          </w:tcPr>
          <w:p w14:paraId="45FEE6F3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None.</w:t>
            </w:r>
          </w:p>
        </w:tc>
      </w:tr>
      <w:tr w:rsidR="003633BF" w:rsidRPr="00591855" w14:paraId="24AF9970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099B2A9C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Tim Mitchell</w:t>
            </w:r>
          </w:p>
        </w:tc>
        <w:tc>
          <w:tcPr>
            <w:tcW w:w="3827" w:type="dxa"/>
            <w:vAlign w:val="center"/>
          </w:tcPr>
          <w:p w14:paraId="20BE61FD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Foundation (Educational Standards)</w:t>
            </w:r>
          </w:p>
        </w:tc>
        <w:tc>
          <w:tcPr>
            <w:tcW w:w="7149" w:type="dxa"/>
            <w:vAlign w:val="center"/>
          </w:tcPr>
          <w:p w14:paraId="2CDDA45D" w14:textId="77777777" w:rsidR="003633BF" w:rsidRPr="00591855" w:rsidRDefault="003E12FB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Director of Moorside Cricket and Bowling Club since 27.3.2013. Director of Moorside Cricket and Bowling Club CIC since 28.10.13</w:t>
            </w:r>
          </w:p>
          <w:p w14:paraId="42C1ED0B" w14:textId="5C5C469B" w:rsidR="003E12FB" w:rsidRPr="00591855" w:rsidRDefault="003E12FB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Governor of Middleton Academy Limited since 21.02.18</w:t>
            </w:r>
          </w:p>
        </w:tc>
      </w:tr>
      <w:tr w:rsidR="003633BF" w:rsidRPr="00591855" w14:paraId="04F7CA4F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7F9E1A60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Councillor Edward Moores</w:t>
            </w:r>
          </w:p>
        </w:tc>
        <w:tc>
          <w:tcPr>
            <w:tcW w:w="3827" w:type="dxa"/>
            <w:vAlign w:val="center"/>
          </w:tcPr>
          <w:p w14:paraId="6F66DA05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Elected LGB Chair (Secondary)</w:t>
            </w:r>
          </w:p>
        </w:tc>
        <w:tc>
          <w:tcPr>
            <w:tcW w:w="7149" w:type="dxa"/>
            <w:vAlign w:val="center"/>
          </w:tcPr>
          <w:p w14:paraId="57C6E97A" w14:textId="298F90AC" w:rsidR="001F2485" w:rsidRPr="00591855" w:rsidRDefault="005C4653" w:rsidP="008F2E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591855">
              <w:rPr>
                <w:rFonts w:cs="Arial"/>
                <w:sz w:val="20"/>
                <w:szCs w:val="20"/>
              </w:rPr>
              <w:t>Governor at Mills Hill CPS since 199</w:t>
            </w:r>
            <w:r w:rsidR="00F976CA" w:rsidRPr="00591855">
              <w:rPr>
                <w:rFonts w:cs="Arial"/>
                <w:sz w:val="20"/>
                <w:szCs w:val="20"/>
              </w:rPr>
              <w:t>5</w:t>
            </w:r>
            <w:r w:rsidRPr="00591855">
              <w:rPr>
                <w:rFonts w:cs="Arial"/>
                <w:sz w:val="20"/>
                <w:szCs w:val="20"/>
              </w:rPr>
              <w:t>.  Governor at The Radclyffe School since September 201</w:t>
            </w:r>
            <w:r w:rsidR="0076456D" w:rsidRPr="00591855">
              <w:rPr>
                <w:rFonts w:cs="Arial"/>
                <w:sz w:val="20"/>
                <w:szCs w:val="20"/>
              </w:rPr>
              <w:t>4</w:t>
            </w:r>
            <w:r w:rsidRPr="00591855">
              <w:rPr>
                <w:rFonts w:cs="Arial"/>
                <w:sz w:val="20"/>
                <w:szCs w:val="20"/>
              </w:rPr>
              <w:t>.  Trustee of Oldham Enterprise Trust since 2015.</w:t>
            </w:r>
            <w:r w:rsidR="0076456D" w:rsidRPr="00591855">
              <w:rPr>
                <w:rFonts w:cs="Arial"/>
                <w:sz w:val="20"/>
                <w:szCs w:val="20"/>
              </w:rPr>
              <w:t xml:space="preserve">  Governor of the Pennine Care FT since 2015.  Governor of Christie’s Hospital since 2016.</w:t>
            </w:r>
            <w:r w:rsidR="00F976CA" w:rsidRPr="00591855">
              <w:rPr>
                <w:rFonts w:cs="Arial"/>
                <w:sz w:val="20"/>
                <w:szCs w:val="20"/>
              </w:rPr>
              <w:t xml:space="preserve"> Oldham Council Elected Member since 2011.</w:t>
            </w:r>
          </w:p>
        </w:tc>
      </w:tr>
      <w:tr w:rsidR="003633BF" w:rsidRPr="00591855" w14:paraId="47C2BBAB" w14:textId="77777777" w:rsidTr="00591855">
        <w:trPr>
          <w:trHeight w:val="350"/>
        </w:trPr>
        <w:tc>
          <w:tcPr>
            <w:tcW w:w="2972" w:type="dxa"/>
            <w:vAlign w:val="center"/>
          </w:tcPr>
          <w:p w14:paraId="3118FC23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Mary Tomlinson</w:t>
            </w:r>
          </w:p>
        </w:tc>
        <w:tc>
          <w:tcPr>
            <w:tcW w:w="3827" w:type="dxa"/>
            <w:vAlign w:val="center"/>
          </w:tcPr>
          <w:p w14:paraId="268D907A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Foundation (HR)</w:t>
            </w:r>
          </w:p>
        </w:tc>
        <w:tc>
          <w:tcPr>
            <w:tcW w:w="7149" w:type="dxa"/>
            <w:vAlign w:val="center"/>
          </w:tcPr>
          <w:p w14:paraId="1FEC4FEB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None.</w:t>
            </w:r>
          </w:p>
        </w:tc>
      </w:tr>
      <w:tr w:rsidR="003633BF" w:rsidRPr="00591855" w14:paraId="516850B8" w14:textId="77777777" w:rsidTr="00591855">
        <w:trPr>
          <w:trHeight w:val="554"/>
        </w:trPr>
        <w:tc>
          <w:tcPr>
            <w:tcW w:w="2972" w:type="dxa"/>
            <w:vAlign w:val="center"/>
          </w:tcPr>
          <w:p w14:paraId="14A66C09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Mr Peter Winter</w:t>
            </w:r>
          </w:p>
        </w:tc>
        <w:tc>
          <w:tcPr>
            <w:tcW w:w="3827" w:type="dxa"/>
            <w:vAlign w:val="center"/>
          </w:tcPr>
          <w:p w14:paraId="4F8B51BC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Foundation</w:t>
            </w:r>
          </w:p>
        </w:tc>
        <w:tc>
          <w:tcPr>
            <w:tcW w:w="7149" w:type="dxa"/>
            <w:vAlign w:val="center"/>
          </w:tcPr>
          <w:p w14:paraId="2ECB898A" w14:textId="43ECCB7B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Trustee at Jericho Café (charitable café run for community needs) since May</w:t>
            </w:r>
            <w:r w:rsidR="0076456D" w:rsidRPr="00591855">
              <w:rPr>
                <w:rFonts w:cs="Arial"/>
                <w:sz w:val="20"/>
                <w:szCs w:val="20"/>
              </w:rPr>
              <w:t xml:space="preserve"> </w:t>
            </w:r>
            <w:r w:rsidRPr="00591855">
              <w:rPr>
                <w:rFonts w:cs="Arial"/>
                <w:sz w:val="20"/>
                <w:szCs w:val="20"/>
              </w:rPr>
              <w:t>2009.</w:t>
            </w:r>
          </w:p>
        </w:tc>
      </w:tr>
      <w:tr w:rsidR="00333730" w:rsidRPr="00591855" w14:paraId="3C6BB274" w14:textId="77777777" w:rsidTr="00FC4B5B">
        <w:trPr>
          <w:trHeight w:val="680"/>
        </w:trPr>
        <w:tc>
          <w:tcPr>
            <w:tcW w:w="2972" w:type="dxa"/>
            <w:vAlign w:val="center"/>
          </w:tcPr>
          <w:p w14:paraId="1FF55075" w14:textId="09EFF9A7" w:rsidR="00333730" w:rsidRPr="00591855" w:rsidRDefault="00333730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Mr Muzahid Khan</w:t>
            </w:r>
          </w:p>
        </w:tc>
        <w:tc>
          <w:tcPr>
            <w:tcW w:w="3827" w:type="dxa"/>
            <w:vAlign w:val="center"/>
          </w:tcPr>
          <w:p w14:paraId="211C57F8" w14:textId="500860C2" w:rsidR="00333730" w:rsidRPr="00591855" w:rsidRDefault="00333730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Foundation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5767992A" w14:textId="088BCBE2" w:rsidR="00333730" w:rsidRPr="00591855" w:rsidRDefault="00FC4B5B" w:rsidP="008F2E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591855">
              <w:rPr>
                <w:rFonts w:cs="Arial"/>
                <w:sz w:val="20"/>
                <w:szCs w:val="20"/>
              </w:rPr>
              <w:t>Director of Positive Steps Oldham since 27 September 2016. Director</w:t>
            </w:r>
            <w:r w:rsidRPr="00591855">
              <w:rPr>
                <w:rFonts w:cs="Arial"/>
                <w:sz w:val="20"/>
                <w:szCs w:val="20"/>
                <w:shd w:val="clear" w:color="auto" w:fill="FFFF00"/>
              </w:rPr>
              <w:t xml:space="preserve"> </w:t>
            </w:r>
            <w:r w:rsidRPr="00591855">
              <w:rPr>
                <w:rFonts w:cs="Arial"/>
                <w:sz w:val="20"/>
                <w:szCs w:val="20"/>
              </w:rPr>
              <w:t>of OBA Millennium Centre since 28 November 2011</w:t>
            </w:r>
            <w:r w:rsidR="002558D7" w:rsidRPr="00591855">
              <w:rPr>
                <w:rFonts w:cs="Arial"/>
                <w:sz w:val="20"/>
                <w:szCs w:val="20"/>
              </w:rPr>
              <w:t xml:space="preserve"> (</w:t>
            </w:r>
            <w:r w:rsidR="002558D7" w:rsidRPr="00591855">
              <w:rPr>
                <w:rFonts w:cs="Arial"/>
                <w:b/>
                <w:sz w:val="20"/>
                <w:szCs w:val="20"/>
              </w:rPr>
              <w:t>retired on 13 June 2019</w:t>
            </w:r>
            <w:r w:rsidR="002558D7" w:rsidRPr="00591855">
              <w:rPr>
                <w:rFonts w:cs="Arial"/>
                <w:sz w:val="20"/>
                <w:szCs w:val="20"/>
              </w:rPr>
              <w:t>)</w:t>
            </w:r>
            <w:r w:rsidRPr="00591855">
              <w:rPr>
                <w:rFonts w:cs="Arial"/>
                <w:sz w:val="20"/>
                <w:szCs w:val="20"/>
              </w:rPr>
              <w:t>. Director of Xperime Ltd since 19 October 2009. Non-Exec Director of Inner Quest CIC since 4</w:t>
            </w:r>
            <w:r w:rsidRPr="00591855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591855">
              <w:rPr>
                <w:rFonts w:cs="Arial"/>
                <w:sz w:val="20"/>
                <w:szCs w:val="20"/>
              </w:rPr>
              <w:t xml:space="preserve"> November 2014. Trustee of Oldham Central Masjid and Islamic Centre since March 2011. Fundraising Board Member of Maggie’s since June 2017. Member of Singerkach</w:t>
            </w:r>
            <w:bookmarkStart w:id="0" w:name="_GoBack"/>
            <w:bookmarkEnd w:id="0"/>
            <w:r w:rsidRPr="00591855">
              <w:rPr>
                <w:rFonts w:cs="Arial"/>
                <w:sz w:val="20"/>
                <w:szCs w:val="20"/>
              </w:rPr>
              <w:t xml:space="preserve"> Development Committee since 2011.</w:t>
            </w:r>
          </w:p>
        </w:tc>
      </w:tr>
      <w:tr w:rsidR="00F33783" w:rsidRPr="00591855" w14:paraId="7FFE2A2E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6D1D6396" w14:textId="77777777" w:rsidR="00F33783" w:rsidRPr="00591855" w:rsidRDefault="001F2485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Mr Shaun Skidmore</w:t>
            </w:r>
          </w:p>
          <w:p w14:paraId="4DAFA1D6" w14:textId="6D6D949D" w:rsidR="001F2485" w:rsidRPr="00591855" w:rsidRDefault="001F2485" w:rsidP="008F2EAF">
            <w:pPr>
              <w:rPr>
                <w:rFonts w:cs="Arial"/>
                <w:b/>
                <w:sz w:val="20"/>
                <w:szCs w:val="20"/>
              </w:rPr>
            </w:pPr>
            <w:r w:rsidRPr="00591855">
              <w:rPr>
                <w:rFonts w:cs="Arial"/>
                <w:b/>
                <w:sz w:val="20"/>
                <w:szCs w:val="20"/>
              </w:rPr>
              <w:t>(Appointed 21.11.18)</w:t>
            </w:r>
          </w:p>
        </w:tc>
        <w:tc>
          <w:tcPr>
            <w:tcW w:w="3827" w:type="dxa"/>
            <w:vAlign w:val="center"/>
          </w:tcPr>
          <w:p w14:paraId="65E05B8B" w14:textId="652D59DC" w:rsidR="00F33783" w:rsidRPr="00591855" w:rsidRDefault="001F2485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Foundation</w:t>
            </w:r>
          </w:p>
        </w:tc>
        <w:tc>
          <w:tcPr>
            <w:tcW w:w="7149" w:type="dxa"/>
            <w:vAlign w:val="center"/>
          </w:tcPr>
          <w:p w14:paraId="6B24DB4E" w14:textId="61B19B10" w:rsidR="00F33783" w:rsidRPr="00591855" w:rsidRDefault="005C6558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None.</w:t>
            </w:r>
          </w:p>
        </w:tc>
      </w:tr>
      <w:tr w:rsidR="008F2EAF" w:rsidRPr="00591855" w14:paraId="50CA1E5B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004EFB28" w14:textId="719FB3A7" w:rsidR="008F2EAF" w:rsidRPr="00591855" w:rsidRDefault="008F2EA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Mrs Emma Wood</w:t>
            </w:r>
          </w:p>
          <w:p w14:paraId="48558A13" w14:textId="79481C72" w:rsidR="008F2EAF" w:rsidRPr="00591855" w:rsidRDefault="008F2EAF" w:rsidP="008F2EAF">
            <w:pPr>
              <w:rPr>
                <w:rFonts w:cs="Arial"/>
                <w:b/>
                <w:sz w:val="20"/>
                <w:szCs w:val="20"/>
              </w:rPr>
            </w:pPr>
            <w:r w:rsidRPr="00591855">
              <w:rPr>
                <w:rFonts w:cs="Arial"/>
                <w:b/>
                <w:sz w:val="20"/>
                <w:szCs w:val="20"/>
              </w:rPr>
              <w:t>(Appointed 08.01.19)</w:t>
            </w:r>
          </w:p>
        </w:tc>
        <w:tc>
          <w:tcPr>
            <w:tcW w:w="3827" w:type="dxa"/>
            <w:vAlign w:val="center"/>
          </w:tcPr>
          <w:p w14:paraId="149EDCC3" w14:textId="3A90D861" w:rsidR="008F2EAF" w:rsidRPr="00591855" w:rsidRDefault="008F2EA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Foundation</w:t>
            </w:r>
          </w:p>
        </w:tc>
        <w:tc>
          <w:tcPr>
            <w:tcW w:w="7149" w:type="dxa"/>
            <w:vAlign w:val="center"/>
          </w:tcPr>
          <w:p w14:paraId="2D87E0DC" w14:textId="459A7A0E" w:rsidR="008F2EAF" w:rsidRPr="00591855" w:rsidRDefault="008F2EA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None.</w:t>
            </w:r>
          </w:p>
        </w:tc>
      </w:tr>
      <w:tr w:rsidR="005E467E" w:rsidRPr="00591855" w14:paraId="2B09AF40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2F2E67AD" w14:textId="77777777" w:rsidR="005E467E" w:rsidRPr="00591855" w:rsidRDefault="005E467E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Dr Sean Curley</w:t>
            </w:r>
          </w:p>
          <w:p w14:paraId="4191A197" w14:textId="0BD9BF21" w:rsidR="005E467E" w:rsidRPr="00591855" w:rsidRDefault="005E467E" w:rsidP="008F2EAF">
            <w:pPr>
              <w:rPr>
                <w:rFonts w:cs="Arial"/>
                <w:b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(</w:t>
            </w:r>
            <w:r w:rsidRPr="00591855">
              <w:rPr>
                <w:rFonts w:cs="Arial"/>
                <w:b/>
                <w:sz w:val="20"/>
                <w:szCs w:val="20"/>
              </w:rPr>
              <w:t>Appointed 28.02.19)</w:t>
            </w:r>
          </w:p>
        </w:tc>
        <w:tc>
          <w:tcPr>
            <w:tcW w:w="3827" w:type="dxa"/>
            <w:vAlign w:val="center"/>
          </w:tcPr>
          <w:p w14:paraId="0AF10868" w14:textId="0D7A8F93" w:rsidR="005E467E" w:rsidRPr="00591855" w:rsidRDefault="005E467E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Foundation</w:t>
            </w:r>
          </w:p>
        </w:tc>
        <w:tc>
          <w:tcPr>
            <w:tcW w:w="7149" w:type="dxa"/>
            <w:vAlign w:val="center"/>
          </w:tcPr>
          <w:p w14:paraId="5BDC3C7F" w14:textId="64279E2C" w:rsidR="005E467E" w:rsidRPr="00591855" w:rsidRDefault="005E467E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Consultant with Setfords Solicitors since Jan 2019</w:t>
            </w:r>
          </w:p>
        </w:tc>
      </w:tr>
      <w:tr w:rsidR="00591855" w:rsidRPr="00591855" w14:paraId="3B48040D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408617E0" w14:textId="77777777" w:rsidR="00591855" w:rsidRPr="00591855" w:rsidRDefault="00591855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Robert Lamb</w:t>
            </w:r>
          </w:p>
          <w:p w14:paraId="5B98C203" w14:textId="2B0C996B" w:rsidR="00591855" w:rsidRPr="00591855" w:rsidRDefault="00591855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(</w:t>
            </w:r>
            <w:r w:rsidRPr="00591855">
              <w:rPr>
                <w:rFonts w:cs="Arial"/>
                <w:b/>
                <w:sz w:val="20"/>
                <w:szCs w:val="20"/>
              </w:rPr>
              <w:t>Appointed on 18.06.2019</w:t>
            </w:r>
            <w:r w:rsidRPr="0059185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827" w:type="dxa"/>
            <w:vAlign w:val="center"/>
          </w:tcPr>
          <w:p w14:paraId="0E57C13D" w14:textId="09C5391D" w:rsidR="00591855" w:rsidRPr="00591855" w:rsidRDefault="00591855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Foundation</w:t>
            </w:r>
          </w:p>
        </w:tc>
        <w:tc>
          <w:tcPr>
            <w:tcW w:w="7149" w:type="dxa"/>
            <w:vAlign w:val="center"/>
          </w:tcPr>
          <w:p w14:paraId="579CF3F6" w14:textId="5A2DEFCF" w:rsidR="00591855" w:rsidRPr="00591855" w:rsidRDefault="00591855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Consultancy business providing S2S Facilitator services to schools.</w:t>
            </w:r>
          </w:p>
        </w:tc>
      </w:tr>
      <w:tr w:rsidR="00AA2AE8" w:rsidRPr="00591855" w14:paraId="60E4DB86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0E2C8315" w14:textId="77777777" w:rsidR="00AA2AE8" w:rsidRDefault="00AA2AE8" w:rsidP="008F2E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Reverend John Rosedale</w:t>
            </w:r>
          </w:p>
          <w:p w14:paraId="7E58E511" w14:textId="057044F3" w:rsidR="00AA2AE8" w:rsidRPr="00591855" w:rsidRDefault="00AA2AE8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(</w:t>
            </w:r>
            <w:r w:rsidRPr="00591855">
              <w:rPr>
                <w:rFonts w:cs="Arial"/>
                <w:b/>
                <w:sz w:val="20"/>
                <w:szCs w:val="20"/>
              </w:rPr>
              <w:t>Appointed on 18.06.2019</w:t>
            </w:r>
            <w:r w:rsidRPr="0059185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827" w:type="dxa"/>
            <w:vAlign w:val="center"/>
          </w:tcPr>
          <w:p w14:paraId="3358B1FD" w14:textId="12C1CF32" w:rsidR="00AA2AE8" w:rsidRPr="00591855" w:rsidRDefault="00AA2AE8" w:rsidP="008F2E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Foundation</w:t>
            </w:r>
          </w:p>
        </w:tc>
        <w:tc>
          <w:tcPr>
            <w:tcW w:w="7149" w:type="dxa"/>
            <w:vAlign w:val="center"/>
          </w:tcPr>
          <w:p w14:paraId="6CB117A4" w14:textId="0DFD8894" w:rsidR="00AA2AE8" w:rsidRPr="00591855" w:rsidRDefault="00AA2AE8" w:rsidP="008F2E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Governor of Holy Trinity CofE, Dobcross since 2010</w:t>
            </w:r>
          </w:p>
        </w:tc>
      </w:tr>
    </w:tbl>
    <w:p w14:paraId="29ED77AA" w14:textId="77777777" w:rsidR="006A0A9E" w:rsidRPr="006A0A9E" w:rsidRDefault="006A0A9E" w:rsidP="006A0A9E"/>
    <w:sectPr w:rsidR="006A0A9E" w:rsidRPr="006A0A9E" w:rsidSect="005E467E">
      <w:pgSz w:w="16838" w:h="11906" w:orient="landscape"/>
      <w:pgMar w:top="45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9E"/>
    <w:rsid w:val="001671EE"/>
    <w:rsid w:val="001F2485"/>
    <w:rsid w:val="00216248"/>
    <w:rsid w:val="002558D7"/>
    <w:rsid w:val="002759AC"/>
    <w:rsid w:val="00333730"/>
    <w:rsid w:val="003633BF"/>
    <w:rsid w:val="003D2A16"/>
    <w:rsid w:val="003E12FB"/>
    <w:rsid w:val="00591855"/>
    <w:rsid w:val="005B4C89"/>
    <w:rsid w:val="005C4653"/>
    <w:rsid w:val="005C6558"/>
    <w:rsid w:val="005E467E"/>
    <w:rsid w:val="00630F47"/>
    <w:rsid w:val="006A0A9E"/>
    <w:rsid w:val="0076456D"/>
    <w:rsid w:val="008F2EAF"/>
    <w:rsid w:val="009E5BA5"/>
    <w:rsid w:val="00AA2AE8"/>
    <w:rsid w:val="00AE2DBF"/>
    <w:rsid w:val="00AE5447"/>
    <w:rsid w:val="00AE72D8"/>
    <w:rsid w:val="00AF0F67"/>
    <w:rsid w:val="00B91772"/>
    <w:rsid w:val="00F013FE"/>
    <w:rsid w:val="00F33783"/>
    <w:rsid w:val="00F976CA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24DA"/>
  <w15:chartTrackingRefBased/>
  <w15:docId w15:val="{C0F6819D-1458-4285-951F-0C2159E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1E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A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A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anmereducationtru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AINSWORTH</dc:creator>
  <cp:keywords/>
  <dc:description/>
  <cp:lastModifiedBy>Mrs M Mawdsley</cp:lastModifiedBy>
  <cp:revision>15</cp:revision>
  <cp:lastPrinted>2019-02-04T14:48:00Z</cp:lastPrinted>
  <dcterms:created xsi:type="dcterms:W3CDTF">2018-10-22T07:36:00Z</dcterms:created>
  <dcterms:modified xsi:type="dcterms:W3CDTF">2019-07-12T09:05:00Z</dcterms:modified>
</cp:coreProperties>
</file>