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646"/>
        <w:tblW w:w="14591" w:type="dxa"/>
        <w:tblLayout w:type="fixed"/>
        <w:tblLook w:val="04A0" w:firstRow="1" w:lastRow="0" w:firstColumn="1" w:lastColumn="0" w:noHBand="0" w:noVBand="1"/>
      </w:tblPr>
      <w:tblGrid>
        <w:gridCol w:w="2830"/>
        <w:gridCol w:w="3071"/>
        <w:gridCol w:w="8690"/>
      </w:tblGrid>
      <w:tr w:rsidR="00DB4EAD" w:rsidRPr="00482433" w14:paraId="66CEEF7D" w14:textId="3FC2D2FE" w:rsidTr="00A53832">
        <w:tc>
          <w:tcPr>
            <w:tcW w:w="2830" w:type="dxa"/>
          </w:tcPr>
          <w:p w14:paraId="2AD23BFA" w14:textId="108FEE2B" w:rsidR="00DB4EAD" w:rsidRPr="00482433" w:rsidRDefault="00DB4EAD" w:rsidP="00F219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</w:t>
            </w:r>
          </w:p>
        </w:tc>
        <w:tc>
          <w:tcPr>
            <w:tcW w:w="3071" w:type="dxa"/>
          </w:tcPr>
          <w:p w14:paraId="5E53B205" w14:textId="239BBE80" w:rsidR="00DB4EAD" w:rsidRPr="00482433" w:rsidRDefault="00DB4EAD" w:rsidP="00F219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 in School</w:t>
            </w:r>
          </w:p>
        </w:tc>
        <w:tc>
          <w:tcPr>
            <w:tcW w:w="8690" w:type="dxa"/>
          </w:tcPr>
          <w:p w14:paraId="30253144" w14:textId="474DE679" w:rsidR="00DB4EAD" w:rsidRPr="00482433" w:rsidRDefault="00DB4EAD" w:rsidP="00F219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Business and pecuniary interests including governance roles in other educational institutions – Academic Year 2018-19</w:t>
            </w:r>
          </w:p>
        </w:tc>
      </w:tr>
      <w:tr w:rsidR="00DB4EAD" w:rsidRPr="00482433" w14:paraId="67C59E2C" w14:textId="1DDFD320" w:rsidTr="00A53832">
        <w:tc>
          <w:tcPr>
            <w:tcW w:w="2830" w:type="dxa"/>
          </w:tcPr>
          <w:p w14:paraId="2BC673A4" w14:textId="5F8D2DB1" w:rsidR="00DB4EAD" w:rsidRPr="00482433" w:rsidRDefault="00DB4EAD" w:rsidP="00C740F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Mr M Couper-Barto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071" w:type="dxa"/>
          </w:tcPr>
          <w:p w14:paraId="774F1D43" w14:textId="5AE4A6C5" w:rsidR="00DB4EAD" w:rsidRPr="00482433" w:rsidRDefault="00DB4EAD" w:rsidP="00C740F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Headteacher</w:t>
            </w:r>
          </w:p>
        </w:tc>
        <w:tc>
          <w:tcPr>
            <w:tcW w:w="8690" w:type="dxa"/>
          </w:tcPr>
          <w:p w14:paraId="2EB328CD" w14:textId="3054CB98" w:rsidR="00DB4EAD" w:rsidRPr="00A53832" w:rsidRDefault="00DB4EAD" w:rsidP="00C740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81914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DB4EAD" w:rsidRPr="00482433" w14:paraId="1FFEAAE2" w14:textId="65BE207C" w:rsidTr="00A53832">
        <w:tc>
          <w:tcPr>
            <w:tcW w:w="2830" w:type="dxa"/>
            <w:tcBorders>
              <w:bottom w:val="single" w:sz="4" w:space="0" w:color="auto"/>
            </w:tcBorders>
          </w:tcPr>
          <w:p w14:paraId="43C92E64" w14:textId="77777777" w:rsidR="00DB4EAD" w:rsidRDefault="00DB4EAD" w:rsidP="00A538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Mrs R Glover</w:t>
            </w:r>
          </w:p>
          <w:p w14:paraId="7D588086" w14:textId="760EEC03" w:rsidR="00A53832" w:rsidRPr="00A53832" w:rsidRDefault="00A53832" w:rsidP="00A538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3832">
              <w:rPr>
                <w:rFonts w:ascii="Arial" w:hAnsi="Arial" w:cs="Arial"/>
                <w:b/>
                <w:sz w:val="24"/>
                <w:szCs w:val="24"/>
              </w:rPr>
              <w:t>(Re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signed </w:t>
            </w:r>
            <w:r w:rsidRPr="00A53832">
              <w:rPr>
                <w:rFonts w:ascii="Arial" w:hAnsi="Arial" w:cs="Arial"/>
                <w:b/>
                <w:sz w:val="24"/>
                <w:szCs w:val="24"/>
              </w:rPr>
              <w:t>18.07.19)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47479375" w14:textId="14B35694" w:rsidR="00DB4EAD" w:rsidRPr="00482433" w:rsidRDefault="00DB4EAD" w:rsidP="00F219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</w:t>
            </w:r>
          </w:p>
        </w:tc>
        <w:tc>
          <w:tcPr>
            <w:tcW w:w="8690" w:type="dxa"/>
            <w:shd w:val="clear" w:color="auto" w:fill="FFFFFF" w:themeFill="background1"/>
          </w:tcPr>
          <w:p w14:paraId="49F11DB9" w14:textId="34CC662C" w:rsidR="00DB4EAD" w:rsidRPr="00A53832" w:rsidRDefault="00A53832" w:rsidP="00F2196D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3832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DB4EAD" w:rsidRPr="00482433" w14:paraId="7C115D4E" w14:textId="420E1288" w:rsidTr="00A53832">
        <w:tc>
          <w:tcPr>
            <w:tcW w:w="2830" w:type="dxa"/>
            <w:tcBorders>
              <w:bottom w:val="single" w:sz="4" w:space="0" w:color="auto"/>
            </w:tcBorders>
          </w:tcPr>
          <w:p w14:paraId="07EE5947" w14:textId="56F94A5F" w:rsidR="00DB4EAD" w:rsidRPr="00482433" w:rsidRDefault="00DB4EAD" w:rsidP="00F219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Mrs G Ellidge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DE39C9B" w14:textId="1768F710" w:rsidR="00DB4EAD" w:rsidRPr="00482433" w:rsidRDefault="00DB4EAD" w:rsidP="00F219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 </w:t>
            </w:r>
            <w:r w:rsidRPr="00482433">
              <w:rPr>
                <w:rFonts w:ascii="Arial" w:hAnsi="Arial" w:cs="Arial"/>
                <w:sz w:val="24"/>
                <w:szCs w:val="24"/>
              </w:rPr>
              <w:t>Governor</w:t>
            </w:r>
          </w:p>
        </w:tc>
        <w:tc>
          <w:tcPr>
            <w:tcW w:w="8690" w:type="dxa"/>
          </w:tcPr>
          <w:p w14:paraId="30E9BA75" w14:textId="3CCDD01F" w:rsidR="00DB4EAD" w:rsidRPr="00A53832" w:rsidRDefault="00DB4EAD" w:rsidP="00F2196D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81914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DB4EAD" w:rsidRPr="00482433" w14:paraId="14D12954" w14:textId="11A2E62F" w:rsidTr="00A53832">
        <w:tc>
          <w:tcPr>
            <w:tcW w:w="2830" w:type="dxa"/>
          </w:tcPr>
          <w:p w14:paraId="41357498" w14:textId="4B8FEC6A" w:rsidR="00DB4EAD" w:rsidRPr="00482433" w:rsidRDefault="00DB4EA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Mrs T Graham</w:t>
            </w:r>
          </w:p>
        </w:tc>
        <w:tc>
          <w:tcPr>
            <w:tcW w:w="3071" w:type="dxa"/>
          </w:tcPr>
          <w:p w14:paraId="3AC6BD6A" w14:textId="243DA070" w:rsidR="00DB4EAD" w:rsidRPr="00E81914" w:rsidRDefault="00DB4EA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1914">
              <w:rPr>
                <w:rFonts w:ascii="Arial" w:hAnsi="Arial" w:cs="Arial"/>
                <w:sz w:val="24"/>
                <w:szCs w:val="24"/>
              </w:rPr>
              <w:t>Governor</w:t>
            </w:r>
          </w:p>
        </w:tc>
        <w:tc>
          <w:tcPr>
            <w:tcW w:w="8690" w:type="dxa"/>
          </w:tcPr>
          <w:p w14:paraId="31655E16" w14:textId="032717EC" w:rsidR="00DB4EAD" w:rsidRPr="00E81914" w:rsidRDefault="00DB4EA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1914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DB4EAD" w:rsidRPr="00482433" w14:paraId="2F938FFB" w14:textId="77777777" w:rsidTr="00A53832">
        <w:tc>
          <w:tcPr>
            <w:tcW w:w="2830" w:type="dxa"/>
          </w:tcPr>
          <w:p w14:paraId="188AA045" w14:textId="77777777" w:rsidR="00DB4EAD" w:rsidRPr="002B0026" w:rsidRDefault="00DB4EAD" w:rsidP="00DB4E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0026">
              <w:rPr>
                <w:rFonts w:ascii="Arial" w:hAnsi="Arial" w:cs="Arial"/>
                <w:sz w:val="24"/>
                <w:szCs w:val="24"/>
              </w:rPr>
              <w:t>Mrs C Dickinson</w:t>
            </w:r>
          </w:p>
          <w:p w14:paraId="0199BC7B" w14:textId="172CAEAC" w:rsidR="00DB4EAD" w:rsidRPr="002B0026" w:rsidRDefault="00DB4EAD" w:rsidP="00DB4E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01E05ECE" w14:textId="2D93CE42" w:rsidR="00DB4EAD" w:rsidRPr="002B0026" w:rsidRDefault="00DB4EA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B0026">
              <w:rPr>
                <w:rFonts w:ascii="Arial" w:hAnsi="Arial" w:cs="Arial"/>
                <w:sz w:val="24"/>
                <w:szCs w:val="24"/>
              </w:rPr>
              <w:t>Parent Governor</w:t>
            </w:r>
          </w:p>
        </w:tc>
        <w:tc>
          <w:tcPr>
            <w:tcW w:w="8690" w:type="dxa"/>
          </w:tcPr>
          <w:p w14:paraId="17A1A715" w14:textId="551DD35B" w:rsidR="00DB4EAD" w:rsidRPr="00A02F2E" w:rsidRDefault="00A02F2E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  <w:bookmarkStart w:id="0" w:name="_GoBack"/>
            <w:bookmarkEnd w:id="0"/>
          </w:p>
        </w:tc>
      </w:tr>
      <w:tr w:rsidR="00DB4EAD" w:rsidRPr="00482433" w14:paraId="0C5BC1AC" w14:textId="77777777" w:rsidTr="00A53832">
        <w:tc>
          <w:tcPr>
            <w:tcW w:w="2830" w:type="dxa"/>
          </w:tcPr>
          <w:p w14:paraId="54CABCC2" w14:textId="77777777" w:rsidR="00DB4EAD" w:rsidRDefault="00DB4EAD" w:rsidP="002B00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Cotton </w:t>
            </w:r>
          </w:p>
          <w:p w14:paraId="7A65E9F6" w14:textId="20787483" w:rsidR="002B0026" w:rsidRPr="00DB4EAD" w:rsidRDefault="00DB4EAD" w:rsidP="00A538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4EAD"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3071" w:type="dxa"/>
          </w:tcPr>
          <w:p w14:paraId="32CD7CCD" w14:textId="1CC1E7E0" w:rsidR="00DB4EAD" w:rsidRPr="006958D6" w:rsidRDefault="00DB4EA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958D6">
              <w:rPr>
                <w:rFonts w:ascii="Arial" w:hAnsi="Arial" w:cs="Arial"/>
                <w:sz w:val="24"/>
                <w:szCs w:val="24"/>
              </w:rPr>
              <w:t>Governor</w:t>
            </w:r>
          </w:p>
        </w:tc>
        <w:tc>
          <w:tcPr>
            <w:tcW w:w="8690" w:type="dxa"/>
          </w:tcPr>
          <w:p w14:paraId="103996D2" w14:textId="14399C88" w:rsidR="00DB4EAD" w:rsidRPr="006958D6" w:rsidRDefault="00DB4EA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958D6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694F39" w:rsidRPr="00482433" w14:paraId="6FC5BB13" w14:textId="77777777" w:rsidTr="00A53832">
        <w:tc>
          <w:tcPr>
            <w:tcW w:w="2830" w:type="dxa"/>
          </w:tcPr>
          <w:p w14:paraId="5B751F05" w14:textId="48CE647A" w:rsidR="00694F39" w:rsidRPr="00A53832" w:rsidRDefault="00694F39" w:rsidP="00694F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S Cartwright</w:t>
            </w:r>
          </w:p>
        </w:tc>
        <w:tc>
          <w:tcPr>
            <w:tcW w:w="3071" w:type="dxa"/>
          </w:tcPr>
          <w:p w14:paraId="3733FBFA" w14:textId="6BF9BFB8" w:rsidR="00694F39" w:rsidRDefault="00694F39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</w:t>
            </w:r>
          </w:p>
        </w:tc>
        <w:tc>
          <w:tcPr>
            <w:tcW w:w="8690" w:type="dxa"/>
          </w:tcPr>
          <w:p w14:paraId="605674A5" w14:textId="004AB00B" w:rsidR="00694F39" w:rsidRPr="00A53832" w:rsidRDefault="00694F39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81914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A53832" w:rsidRPr="00482433" w14:paraId="65CDC5F8" w14:textId="77777777" w:rsidTr="00A53832">
        <w:tc>
          <w:tcPr>
            <w:tcW w:w="2830" w:type="dxa"/>
            <w:tcBorders>
              <w:bottom w:val="single" w:sz="4" w:space="0" w:color="auto"/>
            </w:tcBorders>
          </w:tcPr>
          <w:p w14:paraId="3A0858EE" w14:textId="77777777" w:rsidR="00A53832" w:rsidRDefault="00A53832" w:rsidP="00694F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M Anderson</w:t>
            </w:r>
          </w:p>
          <w:p w14:paraId="4C262CF2" w14:textId="2FCA1185" w:rsidR="00A53832" w:rsidRPr="00A53832" w:rsidRDefault="00A53832" w:rsidP="00694F3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3832">
              <w:rPr>
                <w:rFonts w:ascii="Arial" w:hAnsi="Arial" w:cs="Arial"/>
                <w:b/>
                <w:sz w:val="24"/>
                <w:szCs w:val="24"/>
              </w:rPr>
              <w:t>(Appointed 01.09.19)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6F971B79" w14:textId="5F0371F2" w:rsidR="00A53832" w:rsidRPr="00E81914" w:rsidRDefault="00A53832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1914">
              <w:rPr>
                <w:rFonts w:ascii="Arial" w:hAnsi="Arial" w:cs="Arial"/>
                <w:sz w:val="24"/>
                <w:szCs w:val="24"/>
              </w:rPr>
              <w:t>Governor</w:t>
            </w:r>
          </w:p>
        </w:tc>
        <w:tc>
          <w:tcPr>
            <w:tcW w:w="8690" w:type="dxa"/>
          </w:tcPr>
          <w:p w14:paraId="1305EFD0" w14:textId="089238DF" w:rsidR="00A53832" w:rsidRPr="00E81914" w:rsidRDefault="00A53832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1914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</w:tbl>
    <w:p w14:paraId="41FA7FC1" w14:textId="64942591" w:rsidR="00F72857" w:rsidRDefault="00C740F9" w:rsidP="00F219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2118B" wp14:editId="0260A0A2">
                <wp:simplePos x="0" y="0"/>
                <wp:positionH relativeFrom="margin">
                  <wp:align>left</wp:align>
                </wp:positionH>
                <wp:positionV relativeFrom="paragraph">
                  <wp:posOffset>1095376</wp:posOffset>
                </wp:positionV>
                <wp:extent cx="9744075" cy="6477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40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53CA16" w14:textId="4EFA605A" w:rsidR="00C740F9" w:rsidRPr="00C740F9" w:rsidRDefault="00C740F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740F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Mayfield Primary School</w:t>
                            </w:r>
                            <w:r w:rsidR="00AE7B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– Business and Pecuniary Interests, incl</w:t>
                            </w:r>
                            <w:r w:rsidR="00DB4EA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uding</w:t>
                            </w:r>
                            <w:r w:rsidR="00AE7B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Governance roles in other educational establishments</w:t>
                            </w:r>
                            <w:r w:rsidR="00DB4EA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65E5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2019-20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211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6.25pt;width:767.25pt;height:5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" fillcolor="white [3201]" stroked="f" strokeweight=".5pt">
                <v:textbox>
                  <w:txbxContent>
                    <w:p w14:paraId="5853CA16" w14:textId="4EFA605A" w:rsidR="00C740F9" w:rsidRPr="00C740F9" w:rsidRDefault="00C740F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740F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Mayfield Primary School</w:t>
                      </w:r>
                      <w:r w:rsidR="00AE7B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– Business and Pecuniary Interests, incl</w:t>
                      </w:r>
                      <w:r w:rsidR="00DB4EA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uding</w:t>
                      </w:r>
                      <w:r w:rsidR="00AE7B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Governance roles in other educational establishments</w:t>
                      </w:r>
                      <w:r w:rsidR="00DB4EA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B65E5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2019-20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196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03BE85" wp14:editId="48E6733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76400" cy="1114425"/>
            <wp:effectExtent l="0" t="0" r="0" b="9525"/>
            <wp:wrapSquare wrapText="bothSides"/>
            <wp:docPr id="2" name="Picture 2" descr="C:\Users\Helen\Documents\A o C\Schools governance documents\CET Audit committee\Cranmer-Logo-Alt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Documents\A o C\Schools governance documents\CET Audit committee\Cranmer-Logo-AltStack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72857" w:rsidSect="00F219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57"/>
    <w:rsid w:val="002B0026"/>
    <w:rsid w:val="00482433"/>
    <w:rsid w:val="00694F39"/>
    <w:rsid w:val="006958D6"/>
    <w:rsid w:val="009239AC"/>
    <w:rsid w:val="00A02F2E"/>
    <w:rsid w:val="00A53832"/>
    <w:rsid w:val="00AE7B9D"/>
    <w:rsid w:val="00B65E55"/>
    <w:rsid w:val="00BC056B"/>
    <w:rsid w:val="00C740F9"/>
    <w:rsid w:val="00DB4EAD"/>
    <w:rsid w:val="00E81914"/>
    <w:rsid w:val="00F2196D"/>
    <w:rsid w:val="00F7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1714C"/>
  <w15:chartTrackingRefBased/>
  <w15:docId w15:val="{1C6CE17A-AD84-4103-B492-4AF777D5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8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Blue Coat School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Mawdsley</dc:creator>
  <cp:keywords/>
  <dc:description/>
  <cp:lastModifiedBy>Mrs M Mawdsley</cp:lastModifiedBy>
  <cp:revision>6</cp:revision>
  <cp:lastPrinted>2019-10-24T12:53:00Z</cp:lastPrinted>
  <dcterms:created xsi:type="dcterms:W3CDTF">2019-09-20T12:11:00Z</dcterms:created>
  <dcterms:modified xsi:type="dcterms:W3CDTF">2019-10-24T12:54:00Z</dcterms:modified>
</cp:coreProperties>
</file>