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CC13A" w14:textId="61DED734" w:rsidR="008F5EB9" w:rsidRDefault="008F5EB9" w:rsidP="0017294F">
      <w:pPr>
        <w:pStyle w:val="Heading1"/>
        <w:spacing w:before="0"/>
      </w:pPr>
    </w:p>
    <w:p w14:paraId="583EC63F" w14:textId="77777777" w:rsidR="00313FBD" w:rsidRDefault="00313FBD" w:rsidP="009D0C68">
      <w:pPr>
        <w:pStyle w:val="Heading2"/>
        <w:rPr>
          <w:rFonts w:asciiTheme="minorHAnsi" w:hAnsiTheme="minorHAnsi"/>
        </w:rPr>
      </w:pPr>
    </w:p>
    <w:p w14:paraId="46A2CD0E" w14:textId="1F24F233" w:rsidR="00001BA6" w:rsidRDefault="00001BA6" w:rsidP="009D0C68">
      <w:pPr>
        <w:pStyle w:val="Heading2"/>
        <w:rPr>
          <w:rFonts w:asciiTheme="minorHAnsi" w:hAnsiTheme="minorHAnsi"/>
        </w:rPr>
      </w:pPr>
      <w:r>
        <w:rPr>
          <w:rFonts w:asciiTheme="minorHAnsi" w:hAnsiTheme="minorHAnsi"/>
        </w:rPr>
        <w:t xml:space="preserve">Play Worker </w:t>
      </w:r>
    </w:p>
    <w:p w14:paraId="413F50CB" w14:textId="3261DF05" w:rsidR="00001BA6" w:rsidRPr="00612C40" w:rsidRDefault="00001BA6" w:rsidP="00001BA6">
      <w:pPr>
        <w:pStyle w:val="Heading2"/>
        <w:rPr>
          <w:rFonts w:asciiTheme="minorHAnsi" w:hAnsiTheme="minorHAnsi"/>
        </w:rPr>
      </w:pPr>
      <w:r w:rsidRPr="00612C40">
        <w:rPr>
          <w:rFonts w:asciiTheme="minorHAnsi" w:hAnsiTheme="minorHAnsi"/>
        </w:rPr>
        <w:t xml:space="preserve">Grade </w:t>
      </w:r>
      <w:r>
        <w:rPr>
          <w:rFonts w:asciiTheme="minorHAnsi" w:hAnsiTheme="minorHAnsi"/>
        </w:rPr>
        <w:t>3</w:t>
      </w:r>
      <w:r w:rsidRPr="00612C40">
        <w:rPr>
          <w:rFonts w:asciiTheme="minorHAnsi" w:hAnsiTheme="minorHAnsi"/>
        </w:rPr>
        <w:t>. Salary £</w:t>
      </w:r>
      <w:bookmarkStart w:id="0" w:name="_Hlk9424055"/>
      <w:r w:rsidR="00D32792">
        <w:rPr>
          <w:rFonts w:asciiTheme="minorHAnsi" w:hAnsiTheme="minorHAnsi"/>
        </w:rPr>
        <w:t>17</w:t>
      </w:r>
      <w:r>
        <w:rPr>
          <w:rFonts w:asciiTheme="minorHAnsi" w:hAnsiTheme="minorHAnsi"/>
        </w:rPr>
        <w:t>,</w:t>
      </w:r>
      <w:r w:rsidR="00D32792">
        <w:rPr>
          <w:rFonts w:asciiTheme="minorHAnsi" w:hAnsiTheme="minorHAnsi"/>
        </w:rPr>
        <w:t>842</w:t>
      </w:r>
      <w:r>
        <w:rPr>
          <w:rFonts w:asciiTheme="minorHAnsi" w:hAnsiTheme="minorHAnsi"/>
        </w:rPr>
        <w:t xml:space="preserve"> </w:t>
      </w:r>
      <w:r w:rsidRPr="00612C40">
        <w:rPr>
          <w:rFonts w:asciiTheme="minorHAnsi" w:hAnsiTheme="minorHAnsi"/>
        </w:rPr>
        <w:t>to £</w:t>
      </w:r>
      <w:r w:rsidR="00D32792">
        <w:rPr>
          <w:rFonts w:asciiTheme="minorHAnsi" w:hAnsiTheme="minorHAnsi"/>
        </w:rPr>
        <w:t>18</w:t>
      </w:r>
      <w:r>
        <w:rPr>
          <w:rFonts w:asciiTheme="minorHAnsi" w:hAnsiTheme="minorHAnsi"/>
        </w:rPr>
        <w:t>,</w:t>
      </w:r>
      <w:r w:rsidR="00D32792">
        <w:rPr>
          <w:rFonts w:asciiTheme="minorHAnsi" w:hAnsiTheme="minorHAnsi"/>
        </w:rPr>
        <w:t>562</w:t>
      </w:r>
      <w:r w:rsidRPr="00612C40">
        <w:rPr>
          <w:rFonts w:asciiTheme="minorHAnsi" w:hAnsiTheme="minorHAnsi"/>
        </w:rPr>
        <w:t xml:space="preserve"> </w:t>
      </w:r>
      <w:bookmarkEnd w:id="0"/>
      <w:r w:rsidRPr="00612C40">
        <w:rPr>
          <w:rFonts w:asciiTheme="minorHAnsi" w:hAnsiTheme="minorHAnsi"/>
        </w:rPr>
        <w:t>per annum pro rata.</w:t>
      </w:r>
    </w:p>
    <w:p w14:paraId="0B808104" w14:textId="77777777" w:rsidR="00001BA6" w:rsidRDefault="00001BA6" w:rsidP="00001BA6">
      <w:pPr>
        <w:pStyle w:val="Heading2"/>
      </w:pPr>
      <w:r>
        <w:t>21 ¼ hours per week: 7.30 am – 9 am &amp; 2.45 pm – 5.30 pm, Monday – Friday.</w:t>
      </w:r>
    </w:p>
    <w:p w14:paraId="0C586A44" w14:textId="47785B42" w:rsidR="00001BA6" w:rsidRDefault="00001BA6" w:rsidP="00001BA6">
      <w:pPr>
        <w:pStyle w:val="Heading2"/>
      </w:pPr>
      <w:r>
        <w:t xml:space="preserve">Term time only. </w:t>
      </w:r>
    </w:p>
    <w:p w14:paraId="30423E90" w14:textId="43E7086E" w:rsidR="00D32792" w:rsidRDefault="00D32792" w:rsidP="00D32792">
      <w:pPr>
        <w:pStyle w:val="Heading2"/>
      </w:pPr>
      <w:r>
        <w:t>Actual salary £</w:t>
      </w:r>
      <w:r>
        <w:t>7</w:t>
      </w:r>
      <w:r>
        <w:t>,</w:t>
      </w:r>
      <w:r>
        <w:t>571</w:t>
      </w:r>
      <w:r>
        <w:t xml:space="preserve"> to £</w:t>
      </w:r>
      <w:r>
        <w:t>8</w:t>
      </w:r>
      <w:r>
        <w:t>,</w:t>
      </w:r>
      <w:r>
        <w:t>125</w:t>
      </w:r>
    </w:p>
    <w:p w14:paraId="2A14C3C2" w14:textId="77777777" w:rsidR="00D32792" w:rsidRDefault="00D32792" w:rsidP="009D0C68">
      <w:pPr>
        <w:pStyle w:val="Heading2"/>
        <w:rPr>
          <w:rFonts w:asciiTheme="minorHAnsi" w:hAnsiTheme="minorHAnsi" w:cstheme="minorHAnsi"/>
          <w:sz w:val="24"/>
          <w:szCs w:val="24"/>
        </w:rPr>
      </w:pPr>
    </w:p>
    <w:p w14:paraId="63442B7C" w14:textId="113B46B8" w:rsidR="00D404A5" w:rsidRPr="00001BA6" w:rsidRDefault="00BC28E2" w:rsidP="009D0C68">
      <w:pPr>
        <w:pStyle w:val="Heading2"/>
        <w:rPr>
          <w:rFonts w:asciiTheme="minorHAnsi" w:hAnsiTheme="minorHAnsi" w:cstheme="minorHAnsi"/>
          <w:sz w:val="24"/>
          <w:szCs w:val="24"/>
        </w:rPr>
      </w:pPr>
      <w:r w:rsidRPr="00001BA6">
        <w:rPr>
          <w:rFonts w:asciiTheme="minorHAnsi" w:hAnsiTheme="minorHAnsi" w:cstheme="minorHAnsi"/>
          <w:sz w:val="24"/>
          <w:szCs w:val="24"/>
        </w:rPr>
        <w:t>PURPOSE OF POST</w:t>
      </w:r>
    </w:p>
    <w:p w14:paraId="2840E9EC" w14:textId="2A11901A" w:rsidR="000F4E07" w:rsidRPr="00001BA6" w:rsidRDefault="00001BA6" w:rsidP="00001BA6">
      <w:pPr>
        <w:rPr>
          <w:rFonts w:cstheme="minorHAnsi"/>
          <w:sz w:val="24"/>
          <w:szCs w:val="24"/>
        </w:rPr>
      </w:pPr>
      <w:r w:rsidRPr="00001BA6">
        <w:rPr>
          <w:rFonts w:cstheme="minorHAnsi"/>
          <w:sz w:val="24"/>
          <w:szCs w:val="24"/>
        </w:rPr>
        <w:t xml:space="preserve">To assist to provide a secure environment for all children attending the Before and After School Club through individual attention and group activities, and to organise appropriate range of creative and stimulating leisure activities for children between the ages of 4 </w:t>
      </w:r>
      <w:r w:rsidR="00BA18C1">
        <w:rPr>
          <w:rFonts w:cstheme="minorHAnsi"/>
          <w:sz w:val="24"/>
          <w:szCs w:val="24"/>
        </w:rPr>
        <w:t>and</w:t>
      </w:r>
      <w:r w:rsidRPr="00001BA6">
        <w:rPr>
          <w:rFonts w:cstheme="minorHAnsi"/>
          <w:sz w:val="24"/>
          <w:szCs w:val="24"/>
        </w:rPr>
        <w:t xml:space="preserve"> 11.</w:t>
      </w:r>
    </w:p>
    <w:p w14:paraId="49451AC6" w14:textId="4CDBD32B" w:rsidR="00D404A5" w:rsidRPr="00001BA6" w:rsidRDefault="00BC28E2" w:rsidP="00D404A5">
      <w:pPr>
        <w:pStyle w:val="Heading2"/>
        <w:rPr>
          <w:rFonts w:asciiTheme="minorHAnsi" w:hAnsiTheme="minorHAnsi" w:cstheme="minorHAnsi"/>
          <w:sz w:val="24"/>
          <w:szCs w:val="24"/>
        </w:rPr>
      </w:pPr>
      <w:r w:rsidRPr="00001BA6">
        <w:rPr>
          <w:rFonts w:asciiTheme="minorHAnsi" w:hAnsiTheme="minorHAnsi" w:cstheme="minorHAnsi"/>
          <w:sz w:val="24"/>
          <w:szCs w:val="24"/>
        </w:rPr>
        <w:t>Reporting To</w:t>
      </w:r>
    </w:p>
    <w:p w14:paraId="07F74210" w14:textId="55FDFEDA" w:rsidR="00D404A5" w:rsidRPr="00001BA6" w:rsidRDefault="003823B6" w:rsidP="00D404A5">
      <w:pPr>
        <w:jc w:val="both"/>
        <w:rPr>
          <w:rFonts w:cstheme="minorHAnsi"/>
          <w:sz w:val="24"/>
          <w:szCs w:val="24"/>
        </w:rPr>
      </w:pPr>
      <w:r>
        <w:rPr>
          <w:rFonts w:cstheme="minorHAnsi"/>
          <w:sz w:val="24"/>
          <w:szCs w:val="24"/>
        </w:rPr>
        <w:t>Before and After School Club Coordinator</w:t>
      </w:r>
    </w:p>
    <w:p w14:paraId="6D3040FE" w14:textId="57A718FA" w:rsidR="003D1217" w:rsidRPr="00001BA6" w:rsidRDefault="003D1217" w:rsidP="00CF3C54">
      <w:pPr>
        <w:pStyle w:val="Heading2"/>
        <w:rPr>
          <w:rFonts w:asciiTheme="minorHAnsi" w:hAnsiTheme="minorHAnsi" w:cstheme="minorHAnsi"/>
          <w:sz w:val="24"/>
          <w:szCs w:val="24"/>
        </w:rPr>
      </w:pPr>
      <w:r w:rsidRPr="00001BA6">
        <w:rPr>
          <w:rFonts w:asciiTheme="minorHAnsi" w:hAnsiTheme="minorHAnsi" w:cstheme="minorHAnsi"/>
          <w:sz w:val="24"/>
          <w:szCs w:val="24"/>
        </w:rPr>
        <w:t xml:space="preserve">KEY TASKS </w:t>
      </w:r>
    </w:p>
    <w:p w14:paraId="7E2C6C3E" w14:textId="77777777" w:rsidR="003823B6" w:rsidRDefault="00001BA6" w:rsidP="003823B6">
      <w:pPr>
        <w:pStyle w:val="ListParagraph"/>
        <w:numPr>
          <w:ilvl w:val="0"/>
          <w:numId w:val="22"/>
        </w:numPr>
        <w:jc w:val="both"/>
        <w:rPr>
          <w:rFonts w:cstheme="minorHAnsi"/>
          <w:sz w:val="24"/>
          <w:szCs w:val="24"/>
        </w:rPr>
      </w:pPr>
      <w:r w:rsidRPr="003823B6">
        <w:rPr>
          <w:rFonts w:cstheme="minorHAnsi"/>
          <w:sz w:val="24"/>
          <w:szCs w:val="24"/>
        </w:rPr>
        <w:t xml:space="preserve">To provide a safe, creative and appropriate play opportunities including preparing simple activities, arranging equipment and assisting to organise programmes.  </w:t>
      </w:r>
    </w:p>
    <w:p w14:paraId="68FBA1F3" w14:textId="77777777" w:rsidR="003823B6" w:rsidRDefault="00001BA6" w:rsidP="003823B6">
      <w:pPr>
        <w:pStyle w:val="ListParagraph"/>
        <w:numPr>
          <w:ilvl w:val="0"/>
          <w:numId w:val="22"/>
        </w:numPr>
        <w:jc w:val="both"/>
        <w:rPr>
          <w:rFonts w:cstheme="minorHAnsi"/>
          <w:sz w:val="24"/>
          <w:szCs w:val="24"/>
        </w:rPr>
      </w:pPr>
      <w:r w:rsidRPr="003823B6">
        <w:rPr>
          <w:rFonts w:cstheme="minorHAnsi"/>
          <w:sz w:val="24"/>
          <w:szCs w:val="24"/>
        </w:rPr>
        <w:t>To assist the Club Coordinator to ensure that, a wide range of creative and enjoyable activities are offered that meet children’s individual and group needs including children from differing cultural and religious backgrounds.</w:t>
      </w:r>
    </w:p>
    <w:p w14:paraId="73D02952" w14:textId="77777777" w:rsidR="003823B6" w:rsidRDefault="00001BA6" w:rsidP="003823B6">
      <w:pPr>
        <w:pStyle w:val="ListParagraph"/>
        <w:numPr>
          <w:ilvl w:val="0"/>
          <w:numId w:val="22"/>
        </w:numPr>
        <w:jc w:val="both"/>
        <w:rPr>
          <w:rFonts w:cstheme="minorHAnsi"/>
          <w:sz w:val="24"/>
          <w:szCs w:val="24"/>
        </w:rPr>
      </w:pPr>
      <w:r w:rsidRPr="003823B6">
        <w:rPr>
          <w:rFonts w:cstheme="minorHAnsi"/>
          <w:sz w:val="24"/>
          <w:szCs w:val="24"/>
        </w:rPr>
        <w:t>To ensure that activities are carried out in a safe and responsible manner in accordance with statutory responsibilities.</w:t>
      </w:r>
    </w:p>
    <w:p w14:paraId="42D8799F" w14:textId="77777777" w:rsidR="003823B6" w:rsidRDefault="00001BA6" w:rsidP="003823B6">
      <w:pPr>
        <w:pStyle w:val="ListParagraph"/>
        <w:numPr>
          <w:ilvl w:val="0"/>
          <w:numId w:val="22"/>
        </w:numPr>
        <w:jc w:val="both"/>
        <w:rPr>
          <w:rFonts w:cstheme="minorHAnsi"/>
          <w:sz w:val="24"/>
          <w:szCs w:val="24"/>
        </w:rPr>
      </w:pPr>
      <w:r w:rsidRPr="003823B6">
        <w:rPr>
          <w:rFonts w:cstheme="minorHAnsi"/>
          <w:sz w:val="24"/>
          <w:szCs w:val="24"/>
        </w:rPr>
        <w:t>To encourage parental involvement and support through building effective positive working relationships, and to communicate with parents to assist with day-to-day caring needs for the child.</w:t>
      </w:r>
    </w:p>
    <w:p w14:paraId="2126C4BA" w14:textId="77777777" w:rsidR="003823B6" w:rsidRDefault="00001BA6" w:rsidP="003823B6">
      <w:pPr>
        <w:pStyle w:val="ListParagraph"/>
        <w:numPr>
          <w:ilvl w:val="0"/>
          <w:numId w:val="22"/>
        </w:numPr>
        <w:jc w:val="both"/>
        <w:rPr>
          <w:rFonts w:cstheme="minorHAnsi"/>
          <w:sz w:val="24"/>
          <w:szCs w:val="24"/>
        </w:rPr>
      </w:pPr>
      <w:r w:rsidRPr="003823B6">
        <w:rPr>
          <w:rFonts w:cstheme="minorHAnsi"/>
          <w:sz w:val="24"/>
          <w:szCs w:val="24"/>
        </w:rPr>
        <w:t>To work collaboratively with other team members in delivering a high-quality service.</w:t>
      </w:r>
    </w:p>
    <w:p w14:paraId="3AD03935" w14:textId="77777777" w:rsidR="003823B6" w:rsidRDefault="00001BA6" w:rsidP="003823B6">
      <w:pPr>
        <w:pStyle w:val="ListParagraph"/>
        <w:numPr>
          <w:ilvl w:val="0"/>
          <w:numId w:val="22"/>
        </w:numPr>
        <w:jc w:val="both"/>
        <w:rPr>
          <w:rFonts w:cstheme="minorHAnsi"/>
          <w:sz w:val="24"/>
          <w:szCs w:val="24"/>
        </w:rPr>
      </w:pPr>
      <w:r w:rsidRPr="003823B6">
        <w:rPr>
          <w:rFonts w:cstheme="minorHAnsi"/>
          <w:sz w:val="24"/>
          <w:szCs w:val="24"/>
        </w:rPr>
        <w:t>To give out drinks and healthy/nutritious snacks, following associated procedures on food hygiene and in accordance with the child’s dietary requirements.</w:t>
      </w:r>
    </w:p>
    <w:p w14:paraId="3D6BB031" w14:textId="77777777" w:rsidR="003823B6" w:rsidRDefault="00001BA6" w:rsidP="003823B6">
      <w:pPr>
        <w:pStyle w:val="ListParagraph"/>
        <w:numPr>
          <w:ilvl w:val="0"/>
          <w:numId w:val="22"/>
        </w:numPr>
        <w:jc w:val="both"/>
        <w:rPr>
          <w:rFonts w:cstheme="minorHAnsi"/>
          <w:sz w:val="24"/>
          <w:szCs w:val="24"/>
        </w:rPr>
      </w:pPr>
      <w:r w:rsidRPr="003823B6">
        <w:rPr>
          <w:rFonts w:cstheme="minorHAnsi"/>
          <w:sz w:val="24"/>
          <w:szCs w:val="24"/>
        </w:rPr>
        <w:t>To assist with the preparation of materials and equipment as required, and ensure all equipment is safe, clean and appropriate for use.</w:t>
      </w:r>
    </w:p>
    <w:p w14:paraId="0827AECC" w14:textId="77777777" w:rsidR="003823B6" w:rsidRDefault="00001BA6" w:rsidP="003823B6">
      <w:pPr>
        <w:pStyle w:val="ListParagraph"/>
        <w:numPr>
          <w:ilvl w:val="0"/>
          <w:numId w:val="22"/>
        </w:numPr>
        <w:jc w:val="both"/>
        <w:rPr>
          <w:rFonts w:cstheme="minorHAnsi"/>
          <w:sz w:val="24"/>
          <w:szCs w:val="24"/>
        </w:rPr>
      </w:pPr>
      <w:r w:rsidRPr="003823B6">
        <w:rPr>
          <w:rFonts w:cstheme="minorHAnsi"/>
          <w:sz w:val="24"/>
          <w:szCs w:val="24"/>
        </w:rPr>
        <w:t>To ensure good standards of hygiene and cleanliness are maintained at all times.</w:t>
      </w:r>
    </w:p>
    <w:p w14:paraId="4C6C11AF" w14:textId="77777777" w:rsidR="003823B6" w:rsidRDefault="00001BA6" w:rsidP="003823B6">
      <w:pPr>
        <w:pStyle w:val="ListParagraph"/>
        <w:numPr>
          <w:ilvl w:val="0"/>
          <w:numId w:val="22"/>
        </w:numPr>
        <w:jc w:val="both"/>
        <w:rPr>
          <w:rFonts w:cstheme="minorHAnsi"/>
          <w:sz w:val="24"/>
          <w:szCs w:val="24"/>
        </w:rPr>
      </w:pPr>
      <w:r w:rsidRPr="003823B6">
        <w:rPr>
          <w:rFonts w:cstheme="minorHAnsi"/>
          <w:sz w:val="24"/>
          <w:szCs w:val="24"/>
        </w:rPr>
        <w:t>To keep children’s health and personal records up to date.</w:t>
      </w:r>
    </w:p>
    <w:p w14:paraId="159B8772" w14:textId="522ABB9B" w:rsidR="00001BA6" w:rsidRPr="003823B6" w:rsidRDefault="00001BA6" w:rsidP="003823B6">
      <w:pPr>
        <w:pStyle w:val="ListParagraph"/>
        <w:numPr>
          <w:ilvl w:val="0"/>
          <w:numId w:val="22"/>
        </w:numPr>
        <w:jc w:val="both"/>
        <w:rPr>
          <w:rFonts w:cstheme="minorHAnsi"/>
          <w:sz w:val="24"/>
          <w:szCs w:val="24"/>
        </w:rPr>
      </w:pPr>
      <w:r w:rsidRPr="003823B6">
        <w:rPr>
          <w:rFonts w:cstheme="minorHAnsi"/>
          <w:sz w:val="24"/>
          <w:szCs w:val="24"/>
        </w:rPr>
        <w:t xml:space="preserve">To ensure all accidents are recorded in the accident book and the appropriate forms are completed. </w:t>
      </w:r>
    </w:p>
    <w:p w14:paraId="2A2D74AD" w14:textId="77777777" w:rsidR="009650C1" w:rsidRDefault="009650C1" w:rsidP="00CF3C54">
      <w:pPr>
        <w:pStyle w:val="Heading2"/>
        <w:rPr>
          <w:rFonts w:asciiTheme="minorHAnsi" w:hAnsiTheme="minorHAnsi" w:cstheme="minorHAnsi"/>
          <w:sz w:val="24"/>
          <w:szCs w:val="24"/>
        </w:rPr>
      </w:pPr>
    </w:p>
    <w:p w14:paraId="3D838DDB" w14:textId="38803992" w:rsidR="003D1217" w:rsidRPr="00001BA6" w:rsidRDefault="00CF3C54" w:rsidP="00CF3C54">
      <w:pPr>
        <w:pStyle w:val="Heading2"/>
        <w:rPr>
          <w:rFonts w:asciiTheme="minorHAnsi" w:hAnsiTheme="minorHAnsi" w:cstheme="minorHAnsi"/>
          <w:sz w:val="24"/>
          <w:szCs w:val="24"/>
        </w:rPr>
      </w:pPr>
      <w:r w:rsidRPr="00001BA6">
        <w:rPr>
          <w:rFonts w:asciiTheme="minorHAnsi" w:hAnsiTheme="minorHAnsi" w:cstheme="minorHAnsi"/>
          <w:sz w:val="24"/>
          <w:szCs w:val="24"/>
        </w:rPr>
        <w:t>Standard Duties</w:t>
      </w:r>
    </w:p>
    <w:p w14:paraId="7969FA7B" w14:textId="71BB4348" w:rsidR="003823B6" w:rsidRPr="003823B6" w:rsidRDefault="0035460C" w:rsidP="003823B6">
      <w:pPr>
        <w:pStyle w:val="ListParagraph"/>
        <w:numPr>
          <w:ilvl w:val="0"/>
          <w:numId w:val="23"/>
        </w:numPr>
        <w:jc w:val="both"/>
        <w:rPr>
          <w:rFonts w:cstheme="minorHAnsi"/>
          <w:sz w:val="24"/>
          <w:szCs w:val="24"/>
        </w:rPr>
      </w:pPr>
      <w:r w:rsidRPr="003823B6">
        <w:rPr>
          <w:rFonts w:cstheme="minorHAnsi"/>
          <w:sz w:val="24"/>
          <w:szCs w:val="24"/>
        </w:rPr>
        <w:t>Proactively promote and comply with safeguarding / child protection in all areas of responsibility.</w:t>
      </w:r>
    </w:p>
    <w:p w14:paraId="5DC1ACDE" w14:textId="426D6289" w:rsidR="003167E7" w:rsidRPr="003823B6" w:rsidRDefault="0035460C" w:rsidP="003823B6">
      <w:pPr>
        <w:pStyle w:val="ListParagraph"/>
        <w:numPr>
          <w:ilvl w:val="0"/>
          <w:numId w:val="23"/>
        </w:numPr>
        <w:jc w:val="both"/>
        <w:rPr>
          <w:rFonts w:cstheme="minorHAnsi"/>
          <w:sz w:val="24"/>
          <w:szCs w:val="24"/>
        </w:rPr>
      </w:pPr>
      <w:r w:rsidRPr="003823B6">
        <w:rPr>
          <w:rFonts w:cstheme="minorHAnsi"/>
          <w:sz w:val="24"/>
          <w:szCs w:val="24"/>
        </w:rPr>
        <w:t>U</w:t>
      </w:r>
      <w:r w:rsidR="003167E7" w:rsidRPr="003823B6">
        <w:rPr>
          <w:rFonts w:cstheme="minorHAnsi"/>
          <w:sz w:val="24"/>
          <w:szCs w:val="24"/>
        </w:rPr>
        <w:t>nderstand the importance of inclusion, equality and diversity, both when working with pupils and with colleagues, and to promote equal opportunities for all.</w:t>
      </w:r>
    </w:p>
    <w:p w14:paraId="4412F2BE" w14:textId="7D945B63" w:rsidR="003823B6" w:rsidRPr="003823B6" w:rsidRDefault="00CA4A66" w:rsidP="003823B6">
      <w:pPr>
        <w:pStyle w:val="ListParagraph"/>
        <w:numPr>
          <w:ilvl w:val="0"/>
          <w:numId w:val="23"/>
        </w:numPr>
        <w:jc w:val="both"/>
        <w:rPr>
          <w:rFonts w:cstheme="minorHAnsi"/>
          <w:sz w:val="24"/>
          <w:szCs w:val="24"/>
        </w:rPr>
      </w:pPr>
      <w:r w:rsidRPr="003823B6">
        <w:rPr>
          <w:rFonts w:cstheme="minorHAnsi"/>
          <w:sz w:val="24"/>
          <w:szCs w:val="24"/>
        </w:rPr>
        <w:t xml:space="preserve">To uphold and promote the values and ethos of the school. </w:t>
      </w:r>
    </w:p>
    <w:p w14:paraId="3ED655C6" w14:textId="2A61ABBA" w:rsidR="003167E7" w:rsidRDefault="00CA4A66" w:rsidP="003823B6">
      <w:pPr>
        <w:pStyle w:val="ListParagraph"/>
        <w:numPr>
          <w:ilvl w:val="0"/>
          <w:numId w:val="23"/>
        </w:numPr>
        <w:jc w:val="both"/>
        <w:rPr>
          <w:rFonts w:cstheme="minorHAnsi"/>
          <w:sz w:val="24"/>
          <w:szCs w:val="24"/>
        </w:rPr>
      </w:pPr>
      <w:r w:rsidRPr="00513B8A">
        <w:rPr>
          <w:rFonts w:cstheme="minorHAnsi"/>
          <w:sz w:val="24"/>
          <w:szCs w:val="24"/>
        </w:rPr>
        <w:t>Implement and uphold all policies, procedures and codes of practice of the school.</w:t>
      </w:r>
    </w:p>
    <w:p w14:paraId="18CA14F6" w14:textId="77777777" w:rsidR="003823B6" w:rsidRDefault="003823B6" w:rsidP="003823B6">
      <w:pPr>
        <w:pStyle w:val="ListParagraph"/>
        <w:ind w:left="360"/>
        <w:jc w:val="both"/>
        <w:rPr>
          <w:rFonts w:cstheme="minorHAnsi"/>
          <w:sz w:val="24"/>
          <w:szCs w:val="24"/>
        </w:rPr>
      </w:pPr>
    </w:p>
    <w:p w14:paraId="6C5DC43B" w14:textId="77777777" w:rsidR="003823B6" w:rsidRDefault="003823B6" w:rsidP="003823B6">
      <w:pPr>
        <w:pStyle w:val="ListParagraph"/>
        <w:ind w:left="360"/>
        <w:jc w:val="both"/>
        <w:rPr>
          <w:rFonts w:cstheme="minorHAnsi"/>
          <w:sz w:val="24"/>
          <w:szCs w:val="24"/>
        </w:rPr>
      </w:pPr>
    </w:p>
    <w:p w14:paraId="3A06ACC3" w14:textId="77777777" w:rsidR="003823B6" w:rsidRDefault="003823B6" w:rsidP="003823B6">
      <w:pPr>
        <w:pStyle w:val="ListParagraph"/>
        <w:ind w:left="360"/>
        <w:jc w:val="both"/>
        <w:rPr>
          <w:rFonts w:cstheme="minorHAnsi"/>
          <w:sz w:val="24"/>
          <w:szCs w:val="24"/>
        </w:rPr>
      </w:pPr>
    </w:p>
    <w:p w14:paraId="048BC678" w14:textId="77777777" w:rsidR="003823B6" w:rsidRDefault="003823B6" w:rsidP="003823B6">
      <w:pPr>
        <w:pStyle w:val="ListParagraph"/>
        <w:ind w:left="360"/>
        <w:jc w:val="both"/>
        <w:rPr>
          <w:rFonts w:cstheme="minorHAnsi"/>
          <w:sz w:val="24"/>
          <w:szCs w:val="24"/>
        </w:rPr>
      </w:pPr>
    </w:p>
    <w:p w14:paraId="5609A60B" w14:textId="2D1E756E" w:rsidR="00513B8A" w:rsidRPr="003823B6" w:rsidRDefault="0035460C" w:rsidP="003823B6">
      <w:pPr>
        <w:pStyle w:val="ListParagraph"/>
        <w:numPr>
          <w:ilvl w:val="0"/>
          <w:numId w:val="23"/>
        </w:numPr>
        <w:jc w:val="both"/>
        <w:rPr>
          <w:rFonts w:cstheme="minorHAnsi"/>
          <w:sz w:val="24"/>
          <w:szCs w:val="24"/>
        </w:rPr>
      </w:pPr>
      <w:r w:rsidRPr="003823B6">
        <w:rPr>
          <w:rFonts w:cstheme="minorHAnsi"/>
          <w:sz w:val="24"/>
          <w:szCs w:val="24"/>
        </w:rPr>
        <w:t>S</w:t>
      </w:r>
      <w:r w:rsidR="003167E7" w:rsidRPr="003823B6">
        <w:rPr>
          <w:rFonts w:cstheme="minorHAnsi"/>
          <w:sz w:val="24"/>
          <w:szCs w:val="24"/>
        </w:rPr>
        <w:t xml:space="preserve">upport the school’s Health, Safety and Welfare policy and be aware of the responsibility for personal Health, Safety and Welfare and that </w:t>
      </w:r>
      <w:r w:rsidRPr="003823B6">
        <w:rPr>
          <w:rFonts w:cstheme="minorHAnsi"/>
          <w:sz w:val="24"/>
          <w:szCs w:val="24"/>
        </w:rPr>
        <w:t>of others reporting any hazards and actively contribute to the security of the school, e.g. challenging a stranger on the premises.</w:t>
      </w:r>
    </w:p>
    <w:p w14:paraId="04AC728C" w14:textId="4FF6E77F" w:rsidR="00CA4A66" w:rsidRPr="00513B8A" w:rsidRDefault="00CA4A66" w:rsidP="003823B6">
      <w:pPr>
        <w:pStyle w:val="ListParagraph"/>
        <w:numPr>
          <w:ilvl w:val="0"/>
          <w:numId w:val="23"/>
        </w:numPr>
        <w:jc w:val="both"/>
        <w:rPr>
          <w:rFonts w:cstheme="minorHAnsi"/>
          <w:sz w:val="24"/>
          <w:szCs w:val="24"/>
        </w:rPr>
      </w:pPr>
      <w:r w:rsidRPr="003823B6">
        <w:rPr>
          <w:rFonts w:cstheme="minorHAnsi"/>
          <w:sz w:val="24"/>
          <w:szCs w:val="24"/>
        </w:rPr>
        <w:t xml:space="preserve">Participate fully in staff training and development opportunities including attendance at staff meetings, </w:t>
      </w:r>
      <w:r w:rsidRPr="00513B8A">
        <w:rPr>
          <w:rFonts w:cstheme="minorHAnsi"/>
          <w:sz w:val="24"/>
          <w:szCs w:val="24"/>
        </w:rPr>
        <w:t>and work to continually improve own and team performance, sharing skills and expertise with others as required.</w:t>
      </w:r>
    </w:p>
    <w:p w14:paraId="0B6D39BF" w14:textId="4E1BC2A3" w:rsidR="003167E7" w:rsidRPr="00513B8A" w:rsidRDefault="003167E7" w:rsidP="003823B6">
      <w:pPr>
        <w:pStyle w:val="ListParagraph"/>
        <w:numPr>
          <w:ilvl w:val="0"/>
          <w:numId w:val="23"/>
        </w:numPr>
        <w:jc w:val="both"/>
        <w:rPr>
          <w:rFonts w:cstheme="minorHAnsi"/>
          <w:sz w:val="24"/>
          <w:szCs w:val="24"/>
        </w:rPr>
      </w:pPr>
      <w:r w:rsidRPr="00513B8A">
        <w:rPr>
          <w:rFonts w:cstheme="minorHAnsi"/>
          <w:sz w:val="24"/>
          <w:szCs w:val="24"/>
        </w:rPr>
        <w:t>Keep abreast of new technology, and make suggestions for improvement, assisting in the review and improvement of operational procedures as required.</w:t>
      </w:r>
    </w:p>
    <w:p w14:paraId="784D0F94" w14:textId="1A06B657" w:rsidR="003167E7" w:rsidRPr="003823B6" w:rsidRDefault="0035460C" w:rsidP="003823B6">
      <w:pPr>
        <w:pStyle w:val="ListParagraph"/>
        <w:numPr>
          <w:ilvl w:val="0"/>
          <w:numId w:val="23"/>
        </w:numPr>
        <w:jc w:val="both"/>
        <w:rPr>
          <w:rFonts w:cstheme="minorHAnsi"/>
          <w:sz w:val="24"/>
          <w:szCs w:val="24"/>
        </w:rPr>
      </w:pPr>
      <w:r w:rsidRPr="00513B8A">
        <w:rPr>
          <w:rFonts w:cstheme="minorHAnsi"/>
          <w:sz w:val="24"/>
          <w:szCs w:val="24"/>
        </w:rPr>
        <w:t>U</w:t>
      </w:r>
      <w:r w:rsidR="003167E7" w:rsidRPr="00513B8A">
        <w:rPr>
          <w:rFonts w:cstheme="minorHAnsi"/>
          <w:sz w:val="24"/>
          <w:szCs w:val="24"/>
        </w:rPr>
        <w:t>ndertake any other additional duties commensurate with the grade of the post</w:t>
      </w:r>
    </w:p>
    <w:p w14:paraId="71E73E24" w14:textId="1DD01CA2" w:rsidR="00BC28E2" w:rsidRPr="00001BA6" w:rsidRDefault="00BC28E2" w:rsidP="00494ACD">
      <w:pPr>
        <w:jc w:val="both"/>
        <w:rPr>
          <w:rFonts w:cstheme="minorHAnsi"/>
          <w:sz w:val="24"/>
          <w:szCs w:val="24"/>
        </w:rPr>
      </w:pPr>
      <w:r w:rsidRPr="00001BA6">
        <w:rPr>
          <w:rFonts w:cstheme="minorHAnsi"/>
          <w:sz w:val="24"/>
          <w:szCs w:val="24"/>
        </w:rPr>
        <w:t>Whilst every effort has been made to set out the main duties and responsibilities of the post, each individual task undertaken may not be identified.</w:t>
      </w:r>
    </w:p>
    <w:p w14:paraId="4D2FF39E" w14:textId="22D24515" w:rsidR="003063CA" w:rsidRPr="00001BA6" w:rsidRDefault="003063CA" w:rsidP="00494ACD">
      <w:pPr>
        <w:jc w:val="both"/>
        <w:rPr>
          <w:rFonts w:cstheme="minorHAnsi"/>
          <w:b/>
          <w:sz w:val="24"/>
          <w:szCs w:val="24"/>
        </w:rPr>
      </w:pPr>
      <w:r w:rsidRPr="00001BA6">
        <w:rPr>
          <w:rFonts w:cstheme="minorHAnsi"/>
          <w:b/>
          <w:sz w:val="24"/>
          <w:szCs w:val="24"/>
        </w:rPr>
        <w:t>This job description is a guide to the duties and should be read in conjunction with the accompanying person specification.</w:t>
      </w:r>
      <w:r w:rsidR="009674E4" w:rsidRPr="00001BA6">
        <w:rPr>
          <w:rFonts w:cstheme="minorHAnsi"/>
          <w:b/>
          <w:sz w:val="24"/>
          <w:szCs w:val="24"/>
        </w:rPr>
        <w:t xml:space="preserve"> </w:t>
      </w:r>
    </w:p>
    <w:p w14:paraId="0F38D4DE" w14:textId="32CF4D58" w:rsidR="00B1615D" w:rsidRPr="00001BA6" w:rsidRDefault="003063CA" w:rsidP="00494ACD">
      <w:pPr>
        <w:pStyle w:val="ListParagraph"/>
        <w:ind w:left="340" w:hanging="340"/>
        <w:jc w:val="both"/>
        <w:rPr>
          <w:rFonts w:cstheme="minorHAnsi"/>
          <w:sz w:val="24"/>
          <w:szCs w:val="24"/>
        </w:rPr>
      </w:pPr>
      <w:r w:rsidRPr="00001BA6">
        <w:rPr>
          <w:rFonts w:cstheme="minorHAnsi"/>
          <w:b/>
          <w:sz w:val="24"/>
          <w:szCs w:val="24"/>
        </w:rPr>
        <w:t>This post is subject to an enhanced</w:t>
      </w:r>
      <w:r w:rsidR="009674E4" w:rsidRPr="00001BA6">
        <w:rPr>
          <w:rFonts w:cstheme="minorHAnsi"/>
          <w:b/>
          <w:sz w:val="24"/>
          <w:szCs w:val="24"/>
        </w:rPr>
        <w:t xml:space="preserve"> DBS disclosure check through the </w:t>
      </w:r>
      <w:r w:rsidRPr="00001BA6">
        <w:rPr>
          <w:rFonts w:cstheme="minorHAnsi"/>
          <w:b/>
          <w:sz w:val="24"/>
          <w:szCs w:val="24"/>
        </w:rPr>
        <w:t>Disclosure &amp; Barring Service</w:t>
      </w:r>
      <w:r w:rsidR="009674E4" w:rsidRPr="00001BA6">
        <w:rPr>
          <w:rFonts w:cstheme="minorHAnsi"/>
          <w:b/>
          <w:sz w:val="24"/>
          <w:szCs w:val="24"/>
        </w:rPr>
        <w:t>.</w:t>
      </w:r>
    </w:p>
    <w:p w14:paraId="74FBB87D" w14:textId="77777777" w:rsidR="00AB6128" w:rsidRPr="003A5342" w:rsidRDefault="00AB6128" w:rsidP="00AB6128">
      <w:pPr>
        <w:pStyle w:val="BodyText"/>
        <w:jc w:val="center"/>
        <w:rPr>
          <w:rFonts w:asciiTheme="minorHAnsi" w:eastAsiaTheme="minorHAnsi" w:hAnsiTheme="minorHAnsi" w:cstheme="minorBidi"/>
          <w:b w:val="0"/>
          <w:bCs w:val="0"/>
          <w:sz w:val="22"/>
          <w:szCs w:val="22"/>
        </w:rPr>
      </w:pPr>
    </w:p>
    <w:p w14:paraId="7FA89E2F" w14:textId="77777777" w:rsidR="005B0BBE" w:rsidRPr="003A5342" w:rsidRDefault="005B0BBE" w:rsidP="005B0BBE">
      <w:pPr>
        <w:pStyle w:val="BodyText"/>
        <w:jc w:val="center"/>
        <w:rPr>
          <w:rFonts w:ascii="Calibri" w:hAnsi="Calibri" w:cs="Arial"/>
          <w:b w:val="0"/>
          <w:bCs w:val="0"/>
          <w:sz w:val="22"/>
        </w:rPr>
      </w:pPr>
    </w:p>
    <w:p w14:paraId="4F8AE558" w14:textId="77777777" w:rsidR="00221A53" w:rsidRDefault="00221A53">
      <w:pPr>
        <w:rPr>
          <w:rFonts w:ascii="Calibri" w:eastAsia="Times New Roman" w:hAnsi="Calibri" w:cs="Arial"/>
          <w:szCs w:val="24"/>
        </w:rPr>
      </w:pPr>
      <w:r>
        <w:rPr>
          <w:rFonts w:ascii="Calibri" w:hAnsi="Calibri" w:cs="Arial"/>
          <w:b/>
          <w:bCs/>
        </w:rPr>
        <w:br w:type="page"/>
      </w:r>
    </w:p>
    <w:tbl>
      <w:tblPr>
        <w:tblStyle w:val="TableGrid"/>
        <w:tblW w:w="10065" w:type="dxa"/>
        <w:tblInd w:w="-5" w:type="dxa"/>
        <w:tblLayout w:type="fixed"/>
        <w:tblLook w:val="04A0" w:firstRow="1" w:lastRow="0" w:firstColumn="1" w:lastColumn="0" w:noHBand="0" w:noVBand="1"/>
      </w:tblPr>
      <w:tblGrid>
        <w:gridCol w:w="8364"/>
        <w:gridCol w:w="1701"/>
      </w:tblGrid>
      <w:tr w:rsidR="009A5B3B" w:rsidRPr="003A5342" w14:paraId="380CA03F" w14:textId="1595385E" w:rsidTr="009A5B3B">
        <w:trPr>
          <w:cantSplit/>
          <w:trHeight w:val="897"/>
        </w:trPr>
        <w:tc>
          <w:tcPr>
            <w:tcW w:w="8364" w:type="dxa"/>
          </w:tcPr>
          <w:p w14:paraId="28ED9FA2" w14:textId="0575FE2B" w:rsidR="009A5B3B" w:rsidRPr="003A5342" w:rsidRDefault="009A5B3B" w:rsidP="00D82EEF">
            <w:pPr>
              <w:pStyle w:val="ListParagraph"/>
              <w:ind w:left="0"/>
              <w:jc w:val="center"/>
              <w:rPr>
                <w:rFonts w:cs="Times New Roman"/>
                <w:b/>
                <w:sz w:val="28"/>
                <w:szCs w:val="28"/>
              </w:rPr>
            </w:pPr>
          </w:p>
          <w:p w14:paraId="3F11CA4A" w14:textId="5A947A47" w:rsidR="009A5B3B" w:rsidRPr="003A5342" w:rsidRDefault="0058255F" w:rsidP="009A5B3B">
            <w:pPr>
              <w:pStyle w:val="Heading1"/>
              <w:spacing w:before="0"/>
              <w:outlineLvl w:val="0"/>
            </w:pPr>
            <w:r>
              <w:t>Play Worker</w:t>
            </w:r>
          </w:p>
        </w:tc>
        <w:tc>
          <w:tcPr>
            <w:tcW w:w="1701" w:type="dxa"/>
          </w:tcPr>
          <w:p w14:paraId="6C64CD3E" w14:textId="77777777" w:rsidR="009A5B3B" w:rsidRPr="003A5342" w:rsidRDefault="009A5B3B" w:rsidP="009A5B3B">
            <w:pPr>
              <w:pStyle w:val="Heading2"/>
              <w:outlineLvl w:val="1"/>
            </w:pPr>
            <w:r w:rsidRPr="003A5342">
              <w:t>How identified</w:t>
            </w:r>
          </w:p>
          <w:p w14:paraId="18A0297F" w14:textId="587F2E9E" w:rsidR="009A5B3B" w:rsidRPr="003A5342" w:rsidRDefault="009A5B3B" w:rsidP="009A5B3B">
            <w:pPr>
              <w:pStyle w:val="Heading2"/>
              <w:outlineLvl w:val="1"/>
            </w:pPr>
            <w:r w:rsidRPr="003A5342">
              <w:t>(A/I/</w:t>
            </w:r>
            <w:r w:rsidR="003823B6">
              <w:t>T</w:t>
            </w:r>
            <w:r w:rsidRPr="003A5342">
              <w:t>)</w:t>
            </w:r>
          </w:p>
        </w:tc>
      </w:tr>
      <w:tr w:rsidR="00B908C1" w:rsidRPr="006556F2" w14:paraId="5DA10182" w14:textId="53649B37" w:rsidTr="00C5523A">
        <w:trPr>
          <w:trHeight w:val="397"/>
        </w:trPr>
        <w:tc>
          <w:tcPr>
            <w:tcW w:w="10065" w:type="dxa"/>
            <w:gridSpan w:val="2"/>
          </w:tcPr>
          <w:p w14:paraId="55A38204" w14:textId="52EB9014" w:rsidR="00B908C1" w:rsidRPr="006556F2" w:rsidRDefault="00B908C1" w:rsidP="005B0BBE">
            <w:pPr>
              <w:pStyle w:val="Heading2"/>
              <w:spacing w:before="0"/>
              <w:jc w:val="center"/>
              <w:outlineLvl w:val="1"/>
              <w:rPr>
                <w:rFonts w:asciiTheme="minorHAnsi" w:hAnsiTheme="minorHAnsi" w:cstheme="minorHAnsi"/>
                <w:b/>
              </w:rPr>
            </w:pPr>
            <w:r w:rsidRPr="006556F2">
              <w:rPr>
                <w:rFonts w:asciiTheme="minorHAnsi" w:hAnsiTheme="minorHAnsi" w:cstheme="minorHAnsi"/>
                <w:b/>
              </w:rPr>
              <w:t>Essential</w:t>
            </w:r>
          </w:p>
        </w:tc>
      </w:tr>
      <w:tr w:rsidR="00F45CF3" w:rsidRPr="006556F2" w14:paraId="676B3323" w14:textId="7CBFC903" w:rsidTr="00861C23">
        <w:trPr>
          <w:trHeight w:val="397"/>
        </w:trPr>
        <w:tc>
          <w:tcPr>
            <w:tcW w:w="10065" w:type="dxa"/>
            <w:gridSpan w:val="2"/>
          </w:tcPr>
          <w:p w14:paraId="648F7811" w14:textId="0EB1D0AC" w:rsidR="00F45CF3" w:rsidRPr="006556F2" w:rsidRDefault="00F45CF3" w:rsidP="005B0BBE">
            <w:pPr>
              <w:pStyle w:val="Heading2"/>
              <w:spacing w:before="0"/>
              <w:outlineLvl w:val="1"/>
              <w:rPr>
                <w:rFonts w:asciiTheme="minorHAnsi" w:hAnsiTheme="minorHAnsi" w:cstheme="minorHAnsi"/>
              </w:rPr>
            </w:pPr>
            <w:r w:rsidRPr="006556F2">
              <w:rPr>
                <w:rFonts w:asciiTheme="minorHAnsi" w:hAnsiTheme="minorHAnsi" w:cstheme="minorHAnsi"/>
                <w:b/>
                <w:bCs/>
                <w:sz w:val="24"/>
                <w:szCs w:val="24"/>
              </w:rPr>
              <w:t>Education &amp; Qualifications</w:t>
            </w:r>
          </w:p>
        </w:tc>
      </w:tr>
      <w:tr w:rsidR="00F45CF3" w:rsidRPr="006556F2" w14:paraId="505879D2" w14:textId="77777777" w:rsidTr="00FF43AE">
        <w:trPr>
          <w:trHeight w:val="453"/>
        </w:trPr>
        <w:tc>
          <w:tcPr>
            <w:tcW w:w="8364" w:type="dxa"/>
          </w:tcPr>
          <w:p w14:paraId="2917024E" w14:textId="746E30A7" w:rsidR="00F45CF3" w:rsidRPr="003823B6" w:rsidRDefault="00953E7A" w:rsidP="003823B6">
            <w:r>
              <w:t>Willingness to work towards a paediatric first aid qualification</w:t>
            </w:r>
          </w:p>
        </w:tc>
        <w:tc>
          <w:tcPr>
            <w:tcW w:w="1701" w:type="dxa"/>
          </w:tcPr>
          <w:p w14:paraId="72C02501" w14:textId="424D7FA3" w:rsidR="00F45CF3" w:rsidRPr="006556F2" w:rsidRDefault="00953E7A" w:rsidP="003823B6">
            <w:pPr>
              <w:jc w:val="center"/>
              <w:rPr>
                <w:rFonts w:cstheme="minorHAnsi"/>
              </w:rPr>
            </w:pPr>
            <w:r w:rsidRPr="006556F2">
              <w:rPr>
                <w:rFonts w:cstheme="minorHAnsi"/>
              </w:rPr>
              <w:t>A / I</w:t>
            </w:r>
          </w:p>
        </w:tc>
      </w:tr>
      <w:tr w:rsidR="00F45CF3" w:rsidRPr="006556F2" w14:paraId="1608ECDE" w14:textId="77777777" w:rsidTr="00FF43AE">
        <w:trPr>
          <w:trHeight w:val="453"/>
        </w:trPr>
        <w:tc>
          <w:tcPr>
            <w:tcW w:w="8364" w:type="dxa"/>
          </w:tcPr>
          <w:p w14:paraId="6D463AD6" w14:textId="06F8EA2D" w:rsidR="00F45CF3" w:rsidRPr="003823B6" w:rsidRDefault="00953E7A" w:rsidP="003823B6">
            <w:r>
              <w:t>Willingness to gain basic Food Hygiene Certificate</w:t>
            </w:r>
          </w:p>
        </w:tc>
        <w:tc>
          <w:tcPr>
            <w:tcW w:w="1701" w:type="dxa"/>
          </w:tcPr>
          <w:p w14:paraId="3A4C23DF" w14:textId="32266B8E" w:rsidR="00F45CF3" w:rsidRPr="006556F2" w:rsidRDefault="00953E7A" w:rsidP="003823B6">
            <w:pPr>
              <w:jc w:val="center"/>
              <w:rPr>
                <w:rFonts w:cstheme="minorHAnsi"/>
              </w:rPr>
            </w:pPr>
            <w:r w:rsidRPr="006556F2">
              <w:rPr>
                <w:rFonts w:cstheme="minorHAnsi"/>
              </w:rPr>
              <w:t>A / I</w:t>
            </w:r>
          </w:p>
        </w:tc>
      </w:tr>
      <w:tr w:rsidR="00F45CF3" w:rsidRPr="006556F2" w14:paraId="5AF8103F" w14:textId="77777777" w:rsidTr="00CA7DB1">
        <w:trPr>
          <w:trHeight w:val="397"/>
        </w:trPr>
        <w:tc>
          <w:tcPr>
            <w:tcW w:w="10065" w:type="dxa"/>
            <w:gridSpan w:val="2"/>
          </w:tcPr>
          <w:p w14:paraId="21ABE835" w14:textId="450161F8" w:rsidR="00F45CF3" w:rsidRPr="006556F2" w:rsidRDefault="00F45CF3" w:rsidP="003823B6">
            <w:pPr>
              <w:pStyle w:val="Heading2"/>
              <w:spacing w:before="0"/>
              <w:outlineLvl w:val="1"/>
              <w:rPr>
                <w:rFonts w:asciiTheme="minorHAnsi" w:hAnsiTheme="minorHAnsi" w:cstheme="minorHAnsi"/>
                <w:b/>
                <w:sz w:val="22"/>
                <w:szCs w:val="22"/>
              </w:rPr>
            </w:pPr>
            <w:r w:rsidRPr="006556F2">
              <w:rPr>
                <w:rFonts w:asciiTheme="minorHAnsi" w:hAnsiTheme="minorHAnsi" w:cstheme="minorHAnsi"/>
                <w:b/>
              </w:rPr>
              <w:t>Experience</w:t>
            </w:r>
          </w:p>
        </w:tc>
      </w:tr>
      <w:tr w:rsidR="00953E7A" w:rsidRPr="006556F2" w14:paraId="75CBA21B" w14:textId="77777777" w:rsidTr="009E736B">
        <w:trPr>
          <w:trHeight w:val="535"/>
        </w:trPr>
        <w:tc>
          <w:tcPr>
            <w:tcW w:w="8364" w:type="dxa"/>
          </w:tcPr>
          <w:p w14:paraId="592D9765" w14:textId="115E26DF" w:rsidR="00953E7A" w:rsidRPr="006556F2" w:rsidRDefault="00953E7A" w:rsidP="003823B6">
            <w:pPr>
              <w:rPr>
                <w:rFonts w:cstheme="minorHAnsi"/>
              </w:rPr>
            </w:pPr>
            <w:bookmarkStart w:id="1" w:name="_Hlk51838820"/>
            <w:r w:rsidRPr="00E62C53">
              <w:t>Experience of</w:t>
            </w:r>
            <w:r w:rsidR="00D32792">
              <w:t xml:space="preserve"> structured play and activities </w:t>
            </w:r>
            <w:r w:rsidRPr="00E62C53">
              <w:t xml:space="preserve">with children ages between </w:t>
            </w:r>
            <w:r w:rsidR="003823B6">
              <w:t>4</w:t>
            </w:r>
            <w:r w:rsidRPr="00E62C53">
              <w:t xml:space="preserve"> and 11 years old</w:t>
            </w:r>
            <w:bookmarkEnd w:id="1"/>
            <w:r w:rsidR="00D32792">
              <w:t xml:space="preserve">, which may include </w:t>
            </w:r>
          </w:p>
        </w:tc>
        <w:tc>
          <w:tcPr>
            <w:tcW w:w="1701" w:type="dxa"/>
          </w:tcPr>
          <w:p w14:paraId="4515F102" w14:textId="4B8E3A54" w:rsidR="00953E7A" w:rsidRPr="006556F2" w:rsidRDefault="00953E7A" w:rsidP="003823B6">
            <w:pPr>
              <w:jc w:val="center"/>
              <w:rPr>
                <w:rFonts w:cstheme="minorHAnsi"/>
              </w:rPr>
            </w:pPr>
            <w:r w:rsidRPr="006556F2">
              <w:rPr>
                <w:rFonts w:cstheme="minorHAnsi"/>
              </w:rPr>
              <w:t>A / I</w:t>
            </w:r>
            <w:r w:rsidR="00D32792">
              <w:rPr>
                <w:rFonts w:cstheme="minorHAnsi"/>
              </w:rPr>
              <w:t xml:space="preserve"> / T</w:t>
            </w:r>
          </w:p>
        </w:tc>
      </w:tr>
      <w:tr w:rsidR="00953E7A" w:rsidRPr="006556F2" w14:paraId="6DE6ED52" w14:textId="77777777" w:rsidTr="003823B6">
        <w:trPr>
          <w:trHeight w:val="316"/>
        </w:trPr>
        <w:tc>
          <w:tcPr>
            <w:tcW w:w="8364" w:type="dxa"/>
          </w:tcPr>
          <w:p w14:paraId="45B93B73" w14:textId="586F51FD" w:rsidR="00953E7A" w:rsidRPr="006556F2" w:rsidRDefault="00953E7A" w:rsidP="003823B6">
            <w:pPr>
              <w:rPr>
                <w:rFonts w:cstheme="minorHAnsi"/>
              </w:rPr>
            </w:pPr>
            <w:r w:rsidRPr="00953E7A">
              <w:rPr>
                <w:rFonts w:cstheme="minorHAnsi"/>
              </w:rPr>
              <w:t>Experience of effective team working</w:t>
            </w:r>
          </w:p>
        </w:tc>
        <w:tc>
          <w:tcPr>
            <w:tcW w:w="1701" w:type="dxa"/>
          </w:tcPr>
          <w:p w14:paraId="6E2A7567" w14:textId="2CE78FA6" w:rsidR="00953E7A" w:rsidRPr="006556F2" w:rsidRDefault="00953E7A" w:rsidP="003823B6">
            <w:pPr>
              <w:jc w:val="center"/>
              <w:rPr>
                <w:rFonts w:cstheme="minorHAnsi"/>
              </w:rPr>
            </w:pPr>
            <w:r w:rsidRPr="006556F2">
              <w:rPr>
                <w:rFonts w:cstheme="minorHAnsi"/>
              </w:rPr>
              <w:t>A / I</w:t>
            </w:r>
          </w:p>
        </w:tc>
      </w:tr>
      <w:tr w:rsidR="0069004F" w:rsidRPr="006556F2" w14:paraId="5040D8FB" w14:textId="77777777" w:rsidTr="00852592">
        <w:trPr>
          <w:trHeight w:val="397"/>
        </w:trPr>
        <w:tc>
          <w:tcPr>
            <w:tcW w:w="10065" w:type="dxa"/>
            <w:gridSpan w:val="2"/>
          </w:tcPr>
          <w:p w14:paraId="519B5CB8" w14:textId="11D744FC" w:rsidR="0069004F" w:rsidRPr="006556F2" w:rsidRDefault="0069004F" w:rsidP="003823B6">
            <w:pPr>
              <w:pStyle w:val="Heading2"/>
              <w:spacing w:before="0"/>
              <w:outlineLvl w:val="1"/>
              <w:rPr>
                <w:rFonts w:asciiTheme="minorHAnsi" w:hAnsiTheme="minorHAnsi" w:cstheme="minorHAnsi"/>
                <w:b/>
                <w:sz w:val="22"/>
                <w:szCs w:val="22"/>
              </w:rPr>
            </w:pPr>
            <w:r w:rsidRPr="006556F2">
              <w:rPr>
                <w:rFonts w:asciiTheme="minorHAnsi" w:hAnsiTheme="minorHAnsi" w:cstheme="minorHAnsi"/>
                <w:b/>
              </w:rPr>
              <w:t>Skills &amp; Abilities</w:t>
            </w:r>
          </w:p>
        </w:tc>
      </w:tr>
      <w:tr w:rsidR="00953E7A" w:rsidRPr="006556F2" w14:paraId="6B9C4692" w14:textId="77777777" w:rsidTr="00DB1101">
        <w:trPr>
          <w:trHeight w:val="331"/>
        </w:trPr>
        <w:tc>
          <w:tcPr>
            <w:tcW w:w="8364" w:type="dxa"/>
          </w:tcPr>
          <w:p w14:paraId="0937F391" w14:textId="07AF7522" w:rsidR="00953E7A" w:rsidRPr="006556F2" w:rsidRDefault="00953E7A" w:rsidP="003823B6">
            <w:pPr>
              <w:rPr>
                <w:rFonts w:cstheme="minorHAnsi"/>
              </w:rPr>
            </w:pPr>
            <w:r w:rsidRPr="004B0A00">
              <w:t>Interpersonal skills to communicate well with children and adults</w:t>
            </w:r>
          </w:p>
        </w:tc>
        <w:tc>
          <w:tcPr>
            <w:tcW w:w="1701" w:type="dxa"/>
          </w:tcPr>
          <w:p w14:paraId="4287B7A0" w14:textId="3FBAE774" w:rsidR="00953E7A" w:rsidRPr="006556F2" w:rsidRDefault="00953E7A" w:rsidP="003823B6">
            <w:pPr>
              <w:jc w:val="center"/>
              <w:rPr>
                <w:rFonts w:cstheme="minorHAnsi"/>
              </w:rPr>
            </w:pPr>
            <w:r w:rsidRPr="006556F2">
              <w:rPr>
                <w:rFonts w:cstheme="minorHAnsi"/>
              </w:rPr>
              <w:t>A / I</w:t>
            </w:r>
            <w:r w:rsidR="00D32792">
              <w:rPr>
                <w:rFonts w:cstheme="minorHAnsi"/>
              </w:rPr>
              <w:t xml:space="preserve"> / T</w:t>
            </w:r>
          </w:p>
        </w:tc>
      </w:tr>
      <w:tr w:rsidR="00953E7A" w:rsidRPr="006556F2" w14:paraId="35CE122C" w14:textId="77777777" w:rsidTr="003823B6">
        <w:trPr>
          <w:trHeight w:val="307"/>
        </w:trPr>
        <w:tc>
          <w:tcPr>
            <w:tcW w:w="8364" w:type="dxa"/>
          </w:tcPr>
          <w:p w14:paraId="09C228B4" w14:textId="5BA58E10" w:rsidR="00953E7A" w:rsidRPr="006556F2" w:rsidRDefault="00953E7A" w:rsidP="003823B6">
            <w:pPr>
              <w:rPr>
                <w:rFonts w:cstheme="minorHAnsi"/>
              </w:rPr>
            </w:pPr>
            <w:r w:rsidRPr="004B0A00">
              <w:t>Ability to establish and maintain effective record keeping systems</w:t>
            </w:r>
          </w:p>
        </w:tc>
        <w:tc>
          <w:tcPr>
            <w:tcW w:w="1701" w:type="dxa"/>
          </w:tcPr>
          <w:p w14:paraId="78A03995" w14:textId="75F0D6B3" w:rsidR="00953E7A" w:rsidRPr="006556F2" w:rsidRDefault="00953E7A" w:rsidP="003823B6">
            <w:pPr>
              <w:jc w:val="center"/>
              <w:rPr>
                <w:rFonts w:cstheme="minorHAnsi"/>
              </w:rPr>
            </w:pPr>
            <w:r w:rsidRPr="006556F2">
              <w:rPr>
                <w:rFonts w:cstheme="minorHAnsi"/>
              </w:rPr>
              <w:t>A / I</w:t>
            </w:r>
          </w:p>
        </w:tc>
      </w:tr>
      <w:tr w:rsidR="00953E7A" w:rsidRPr="006556F2" w14:paraId="6B1CEAFF" w14:textId="77777777" w:rsidTr="00D32792">
        <w:trPr>
          <w:trHeight w:val="329"/>
        </w:trPr>
        <w:tc>
          <w:tcPr>
            <w:tcW w:w="8364" w:type="dxa"/>
          </w:tcPr>
          <w:p w14:paraId="11B9967B" w14:textId="0E9EF985" w:rsidR="00953E7A" w:rsidRPr="006556F2" w:rsidRDefault="00953E7A" w:rsidP="003823B6">
            <w:pPr>
              <w:rPr>
                <w:rFonts w:cstheme="minorHAnsi"/>
              </w:rPr>
            </w:pPr>
            <w:r w:rsidRPr="00953E7A">
              <w:rPr>
                <w:rFonts w:cstheme="minorHAnsi"/>
              </w:rPr>
              <w:t>Organisational skills to prioritise work to meet deadlines</w:t>
            </w:r>
          </w:p>
        </w:tc>
        <w:tc>
          <w:tcPr>
            <w:tcW w:w="1701" w:type="dxa"/>
          </w:tcPr>
          <w:p w14:paraId="17CE9453" w14:textId="3369937B" w:rsidR="00953E7A" w:rsidRPr="006556F2" w:rsidRDefault="00953E7A" w:rsidP="003823B6">
            <w:pPr>
              <w:jc w:val="center"/>
              <w:rPr>
                <w:rFonts w:cstheme="minorHAnsi"/>
              </w:rPr>
            </w:pPr>
            <w:r w:rsidRPr="006556F2">
              <w:rPr>
                <w:rFonts w:cstheme="minorHAnsi"/>
              </w:rPr>
              <w:t>A / I</w:t>
            </w:r>
          </w:p>
        </w:tc>
      </w:tr>
      <w:tr w:rsidR="0069004F" w:rsidRPr="006556F2" w14:paraId="7D8B073F" w14:textId="77777777" w:rsidTr="000D648B">
        <w:trPr>
          <w:trHeight w:val="397"/>
        </w:trPr>
        <w:tc>
          <w:tcPr>
            <w:tcW w:w="10065" w:type="dxa"/>
            <w:gridSpan w:val="2"/>
          </w:tcPr>
          <w:p w14:paraId="6088DCC9" w14:textId="7EA0BCE5" w:rsidR="0069004F" w:rsidRPr="006556F2" w:rsidRDefault="0069004F" w:rsidP="003823B6">
            <w:pPr>
              <w:pStyle w:val="Heading2"/>
              <w:spacing w:before="0"/>
              <w:outlineLvl w:val="1"/>
              <w:rPr>
                <w:rFonts w:asciiTheme="minorHAnsi" w:hAnsiTheme="minorHAnsi" w:cstheme="minorHAnsi"/>
                <w:b/>
                <w:sz w:val="22"/>
                <w:szCs w:val="22"/>
              </w:rPr>
            </w:pPr>
            <w:r w:rsidRPr="006556F2">
              <w:rPr>
                <w:rFonts w:asciiTheme="minorHAnsi" w:hAnsiTheme="minorHAnsi" w:cstheme="minorHAnsi"/>
                <w:b/>
              </w:rPr>
              <w:t>Knowledge</w:t>
            </w:r>
          </w:p>
        </w:tc>
      </w:tr>
      <w:tr w:rsidR="00953E7A" w:rsidRPr="006556F2" w14:paraId="1966DD76" w14:textId="77777777" w:rsidTr="00B914E8">
        <w:trPr>
          <w:trHeight w:val="497"/>
        </w:trPr>
        <w:tc>
          <w:tcPr>
            <w:tcW w:w="8364" w:type="dxa"/>
          </w:tcPr>
          <w:p w14:paraId="68E80395" w14:textId="089460A2" w:rsidR="00953E7A" w:rsidRPr="006556F2" w:rsidRDefault="00953E7A" w:rsidP="003823B6">
            <w:pPr>
              <w:rPr>
                <w:rFonts w:cstheme="minorHAnsi"/>
              </w:rPr>
            </w:pPr>
            <w:r w:rsidRPr="00FE17A3">
              <w:t>Understanding of diversity and how to support children having equal opportunities to access activities in the Club</w:t>
            </w:r>
          </w:p>
        </w:tc>
        <w:tc>
          <w:tcPr>
            <w:tcW w:w="1701" w:type="dxa"/>
          </w:tcPr>
          <w:p w14:paraId="27DE621E" w14:textId="78E90E3F" w:rsidR="00953E7A" w:rsidRPr="006556F2" w:rsidRDefault="00953E7A" w:rsidP="003823B6">
            <w:pPr>
              <w:jc w:val="center"/>
              <w:rPr>
                <w:rFonts w:cstheme="minorHAnsi"/>
              </w:rPr>
            </w:pPr>
            <w:r w:rsidRPr="006556F2">
              <w:rPr>
                <w:rFonts w:cstheme="minorHAnsi"/>
              </w:rPr>
              <w:t>A / I</w:t>
            </w:r>
            <w:r w:rsidR="00D32792">
              <w:rPr>
                <w:rFonts w:cstheme="minorHAnsi"/>
              </w:rPr>
              <w:t xml:space="preserve"> / T</w:t>
            </w:r>
            <w:bookmarkStart w:id="2" w:name="_GoBack"/>
            <w:bookmarkEnd w:id="2"/>
          </w:p>
        </w:tc>
      </w:tr>
      <w:tr w:rsidR="00953E7A" w:rsidRPr="006556F2" w14:paraId="1AE4A5AC" w14:textId="77777777" w:rsidTr="003823B6">
        <w:trPr>
          <w:trHeight w:val="345"/>
        </w:trPr>
        <w:tc>
          <w:tcPr>
            <w:tcW w:w="8364" w:type="dxa"/>
          </w:tcPr>
          <w:p w14:paraId="07BE19A5" w14:textId="6C87A2E4" w:rsidR="00953E7A" w:rsidRPr="003823B6" w:rsidRDefault="00953E7A" w:rsidP="003823B6">
            <w:pPr>
              <w:tabs>
                <w:tab w:val="right" w:pos="3168"/>
                <w:tab w:val="left" w:pos="3744"/>
                <w:tab w:val="right" w:pos="6912"/>
                <w:tab w:val="left" w:pos="7488"/>
              </w:tabs>
            </w:pPr>
            <w:r>
              <w:t>Awareness of health and safety and practical hygiene issues</w:t>
            </w:r>
          </w:p>
        </w:tc>
        <w:tc>
          <w:tcPr>
            <w:tcW w:w="1701" w:type="dxa"/>
          </w:tcPr>
          <w:p w14:paraId="22EA8B09" w14:textId="12386BCB" w:rsidR="00953E7A" w:rsidRPr="006556F2" w:rsidRDefault="00953E7A" w:rsidP="003823B6">
            <w:pPr>
              <w:jc w:val="center"/>
              <w:rPr>
                <w:rFonts w:cstheme="minorHAnsi"/>
              </w:rPr>
            </w:pPr>
            <w:r w:rsidRPr="006556F2">
              <w:rPr>
                <w:rFonts w:cstheme="minorHAnsi"/>
              </w:rPr>
              <w:t>A / I</w:t>
            </w:r>
          </w:p>
        </w:tc>
      </w:tr>
      <w:tr w:rsidR="00953E7A" w:rsidRPr="006556F2" w14:paraId="49D34474" w14:textId="77777777" w:rsidTr="003823B6">
        <w:trPr>
          <w:trHeight w:val="293"/>
        </w:trPr>
        <w:tc>
          <w:tcPr>
            <w:tcW w:w="8364" w:type="dxa"/>
          </w:tcPr>
          <w:p w14:paraId="013718AF" w14:textId="3F4BDEC0" w:rsidR="00953E7A" w:rsidRPr="006556F2" w:rsidRDefault="00953E7A" w:rsidP="003823B6">
            <w:pPr>
              <w:rPr>
                <w:rFonts w:cstheme="minorHAnsi"/>
              </w:rPr>
            </w:pPr>
            <w:r w:rsidRPr="00FE17A3">
              <w:t xml:space="preserve">Awareness of the need for child protection policies </w:t>
            </w:r>
          </w:p>
        </w:tc>
        <w:tc>
          <w:tcPr>
            <w:tcW w:w="1701" w:type="dxa"/>
          </w:tcPr>
          <w:p w14:paraId="39BAAEDE" w14:textId="198BF9BB" w:rsidR="00953E7A" w:rsidRPr="006556F2" w:rsidRDefault="00953E7A" w:rsidP="003823B6">
            <w:pPr>
              <w:jc w:val="center"/>
              <w:rPr>
                <w:rFonts w:cstheme="minorHAnsi"/>
              </w:rPr>
            </w:pPr>
            <w:r w:rsidRPr="006556F2">
              <w:rPr>
                <w:rFonts w:cstheme="minorHAnsi"/>
              </w:rPr>
              <w:t>A / I</w:t>
            </w:r>
          </w:p>
        </w:tc>
      </w:tr>
      <w:tr w:rsidR="0069004F" w:rsidRPr="006556F2" w14:paraId="666554F1" w14:textId="77777777" w:rsidTr="00A264DE">
        <w:trPr>
          <w:trHeight w:val="397"/>
        </w:trPr>
        <w:tc>
          <w:tcPr>
            <w:tcW w:w="10065" w:type="dxa"/>
            <w:gridSpan w:val="2"/>
          </w:tcPr>
          <w:p w14:paraId="0C9FB812" w14:textId="69D6C5D9" w:rsidR="0069004F" w:rsidRPr="006556F2" w:rsidRDefault="0069004F" w:rsidP="003823B6">
            <w:pPr>
              <w:pStyle w:val="Heading2"/>
              <w:spacing w:before="0"/>
              <w:outlineLvl w:val="1"/>
              <w:rPr>
                <w:rFonts w:asciiTheme="minorHAnsi" w:hAnsiTheme="minorHAnsi" w:cstheme="minorHAnsi"/>
                <w:b/>
              </w:rPr>
            </w:pPr>
            <w:r w:rsidRPr="006556F2">
              <w:rPr>
                <w:rFonts w:asciiTheme="minorHAnsi" w:hAnsiTheme="minorHAnsi" w:cstheme="minorHAnsi"/>
                <w:b/>
              </w:rPr>
              <w:t>Work Circumstances</w:t>
            </w:r>
          </w:p>
        </w:tc>
      </w:tr>
      <w:tr w:rsidR="0069004F" w:rsidRPr="006556F2" w14:paraId="4A0DDE78" w14:textId="77777777" w:rsidTr="00B914E8">
        <w:trPr>
          <w:trHeight w:val="347"/>
        </w:trPr>
        <w:tc>
          <w:tcPr>
            <w:tcW w:w="8364" w:type="dxa"/>
          </w:tcPr>
          <w:p w14:paraId="4A94D1B6" w14:textId="199EE529" w:rsidR="0069004F" w:rsidRPr="006556F2" w:rsidRDefault="00953E7A" w:rsidP="003823B6">
            <w:pPr>
              <w:tabs>
                <w:tab w:val="left" w:pos="429"/>
              </w:tabs>
              <w:jc w:val="both"/>
              <w:rPr>
                <w:rFonts w:cstheme="minorHAnsi"/>
              </w:rPr>
            </w:pPr>
            <w:r w:rsidRPr="00953E7A">
              <w:rPr>
                <w:rFonts w:cstheme="minorHAnsi"/>
              </w:rPr>
              <w:t>Commitment to work occasional weekends and evenings</w:t>
            </w:r>
          </w:p>
        </w:tc>
        <w:tc>
          <w:tcPr>
            <w:tcW w:w="1701" w:type="dxa"/>
          </w:tcPr>
          <w:p w14:paraId="4A3E108D" w14:textId="7CD55017" w:rsidR="0069004F" w:rsidRPr="006556F2" w:rsidRDefault="00953E7A" w:rsidP="003823B6">
            <w:pPr>
              <w:jc w:val="center"/>
              <w:rPr>
                <w:rFonts w:cstheme="minorHAnsi"/>
              </w:rPr>
            </w:pPr>
            <w:r w:rsidRPr="006556F2">
              <w:rPr>
                <w:rFonts w:cstheme="minorHAnsi"/>
              </w:rPr>
              <w:t xml:space="preserve"> I</w:t>
            </w:r>
          </w:p>
        </w:tc>
      </w:tr>
      <w:tr w:rsidR="0069004F" w:rsidRPr="006556F2" w14:paraId="438EF881" w14:textId="77777777" w:rsidTr="00B908C1">
        <w:trPr>
          <w:trHeight w:val="395"/>
        </w:trPr>
        <w:tc>
          <w:tcPr>
            <w:tcW w:w="10065" w:type="dxa"/>
            <w:gridSpan w:val="2"/>
          </w:tcPr>
          <w:p w14:paraId="0CF2395A" w14:textId="689B6A81" w:rsidR="0069004F" w:rsidRPr="006556F2" w:rsidRDefault="0069004F" w:rsidP="003823B6">
            <w:pPr>
              <w:pStyle w:val="Heading2"/>
              <w:spacing w:before="0"/>
              <w:jc w:val="center"/>
              <w:outlineLvl w:val="1"/>
              <w:rPr>
                <w:rFonts w:asciiTheme="minorHAnsi" w:hAnsiTheme="minorHAnsi" w:cstheme="minorHAnsi"/>
                <w:b/>
              </w:rPr>
            </w:pPr>
            <w:r w:rsidRPr="006556F2">
              <w:rPr>
                <w:rFonts w:asciiTheme="minorHAnsi" w:hAnsiTheme="minorHAnsi" w:cstheme="minorHAnsi"/>
                <w:b/>
              </w:rPr>
              <w:t>Desirable</w:t>
            </w:r>
          </w:p>
        </w:tc>
      </w:tr>
      <w:tr w:rsidR="0069004F" w:rsidRPr="006556F2" w14:paraId="3FE9DC9A" w14:textId="77777777" w:rsidTr="00B914E8">
        <w:trPr>
          <w:trHeight w:val="480"/>
        </w:trPr>
        <w:tc>
          <w:tcPr>
            <w:tcW w:w="8364" w:type="dxa"/>
          </w:tcPr>
          <w:p w14:paraId="112EE9C7" w14:textId="19E59BFE" w:rsidR="0069004F" w:rsidRPr="006556F2" w:rsidRDefault="00953E7A" w:rsidP="003823B6">
            <w:pPr>
              <w:rPr>
                <w:rFonts w:cstheme="minorHAnsi"/>
              </w:rPr>
            </w:pPr>
            <w:r w:rsidRPr="00953E7A">
              <w:rPr>
                <w:rFonts w:cstheme="minorHAnsi"/>
              </w:rPr>
              <w:t>NVQ level 3 in childcare or equivalent</w:t>
            </w:r>
            <w:r w:rsidR="00BA18C1">
              <w:rPr>
                <w:rFonts w:cstheme="minorHAnsi"/>
              </w:rPr>
              <w:t xml:space="preserve"> or willingness to work towards</w:t>
            </w:r>
          </w:p>
        </w:tc>
        <w:tc>
          <w:tcPr>
            <w:tcW w:w="1701" w:type="dxa"/>
          </w:tcPr>
          <w:p w14:paraId="4FCB28D2" w14:textId="1E6E7D64" w:rsidR="0069004F" w:rsidRPr="006556F2" w:rsidRDefault="00953E7A" w:rsidP="003823B6">
            <w:pPr>
              <w:jc w:val="center"/>
              <w:rPr>
                <w:rFonts w:cstheme="minorHAnsi"/>
              </w:rPr>
            </w:pPr>
            <w:r w:rsidRPr="006556F2">
              <w:rPr>
                <w:rFonts w:cstheme="minorHAnsi"/>
              </w:rPr>
              <w:t>A / I</w:t>
            </w:r>
          </w:p>
        </w:tc>
      </w:tr>
      <w:tr w:rsidR="00FB78E5" w:rsidRPr="006556F2" w14:paraId="0FF2B0EC" w14:textId="77777777" w:rsidTr="00B914E8">
        <w:trPr>
          <w:trHeight w:val="480"/>
        </w:trPr>
        <w:tc>
          <w:tcPr>
            <w:tcW w:w="8364" w:type="dxa"/>
          </w:tcPr>
          <w:p w14:paraId="2B328E02" w14:textId="7A532A73" w:rsidR="00FB78E5" w:rsidRPr="006556F2" w:rsidRDefault="00953E7A" w:rsidP="003823B6">
            <w:pPr>
              <w:rPr>
                <w:rFonts w:cstheme="minorHAnsi"/>
              </w:rPr>
            </w:pPr>
            <w:r w:rsidRPr="00953E7A">
              <w:rPr>
                <w:rFonts w:cstheme="minorHAnsi"/>
              </w:rPr>
              <w:t>Paediatric first aid qualification</w:t>
            </w:r>
          </w:p>
        </w:tc>
        <w:tc>
          <w:tcPr>
            <w:tcW w:w="1701" w:type="dxa"/>
          </w:tcPr>
          <w:p w14:paraId="4D7EAE54" w14:textId="0FCD22B3" w:rsidR="00FB78E5" w:rsidRPr="00953E7A" w:rsidRDefault="00953E7A" w:rsidP="003823B6">
            <w:pPr>
              <w:jc w:val="center"/>
              <w:rPr>
                <w:rFonts w:cstheme="minorHAnsi"/>
                <w:b/>
                <w:bCs/>
              </w:rPr>
            </w:pPr>
            <w:r w:rsidRPr="006556F2">
              <w:rPr>
                <w:rFonts w:cstheme="minorHAnsi"/>
              </w:rPr>
              <w:t>A / I</w:t>
            </w:r>
          </w:p>
        </w:tc>
      </w:tr>
      <w:tr w:rsidR="0069004F" w:rsidRPr="006556F2" w14:paraId="0F399723" w14:textId="77777777" w:rsidTr="009A6B04">
        <w:trPr>
          <w:trHeight w:val="480"/>
        </w:trPr>
        <w:tc>
          <w:tcPr>
            <w:tcW w:w="8364" w:type="dxa"/>
          </w:tcPr>
          <w:p w14:paraId="5993EEE3" w14:textId="3999DF55" w:rsidR="0069004F" w:rsidRPr="006556F2" w:rsidRDefault="00953E7A" w:rsidP="003823B6">
            <w:pPr>
              <w:rPr>
                <w:rFonts w:cstheme="minorHAnsi"/>
              </w:rPr>
            </w:pPr>
            <w:r w:rsidRPr="00953E7A">
              <w:rPr>
                <w:rFonts w:cstheme="minorHAnsi"/>
              </w:rPr>
              <w:t>Basic Food Hygiene Certificate</w:t>
            </w:r>
          </w:p>
        </w:tc>
        <w:tc>
          <w:tcPr>
            <w:tcW w:w="1701" w:type="dxa"/>
          </w:tcPr>
          <w:p w14:paraId="1B405CEC" w14:textId="4BB8D770" w:rsidR="0069004F" w:rsidRPr="006556F2" w:rsidRDefault="00953E7A" w:rsidP="003823B6">
            <w:pPr>
              <w:jc w:val="center"/>
              <w:rPr>
                <w:rFonts w:cstheme="minorHAnsi"/>
              </w:rPr>
            </w:pPr>
            <w:r w:rsidRPr="006556F2">
              <w:rPr>
                <w:rFonts w:cstheme="minorHAnsi"/>
              </w:rPr>
              <w:t>A / I</w:t>
            </w:r>
          </w:p>
        </w:tc>
      </w:tr>
      <w:tr w:rsidR="00953E7A" w:rsidRPr="006556F2" w14:paraId="5B88E4D9" w14:textId="77777777" w:rsidTr="009A6B04">
        <w:trPr>
          <w:trHeight w:val="480"/>
        </w:trPr>
        <w:tc>
          <w:tcPr>
            <w:tcW w:w="8364" w:type="dxa"/>
          </w:tcPr>
          <w:p w14:paraId="17CB3287" w14:textId="5F198E67" w:rsidR="00953E7A" w:rsidRPr="006556F2" w:rsidRDefault="00953E7A" w:rsidP="003823B6">
            <w:pPr>
              <w:rPr>
                <w:rFonts w:cstheme="minorHAnsi"/>
              </w:rPr>
            </w:pPr>
            <w:r w:rsidRPr="00953E7A">
              <w:rPr>
                <w:rFonts w:cstheme="minorHAnsi"/>
              </w:rPr>
              <w:t>Experience of working in a children’s day care setting</w:t>
            </w:r>
          </w:p>
        </w:tc>
        <w:tc>
          <w:tcPr>
            <w:tcW w:w="1701" w:type="dxa"/>
          </w:tcPr>
          <w:p w14:paraId="695E239B" w14:textId="0D2DB630" w:rsidR="00953E7A" w:rsidRPr="006556F2" w:rsidRDefault="00953E7A" w:rsidP="003823B6">
            <w:pPr>
              <w:jc w:val="center"/>
              <w:rPr>
                <w:rFonts w:cstheme="minorHAnsi"/>
              </w:rPr>
            </w:pPr>
            <w:r w:rsidRPr="006556F2">
              <w:rPr>
                <w:rFonts w:cstheme="minorHAnsi"/>
              </w:rPr>
              <w:t>A / I</w:t>
            </w:r>
          </w:p>
        </w:tc>
      </w:tr>
      <w:tr w:rsidR="0069004F" w:rsidRPr="006556F2" w14:paraId="3A4AF56D" w14:textId="77777777" w:rsidTr="00282424">
        <w:trPr>
          <w:trHeight w:val="397"/>
        </w:trPr>
        <w:tc>
          <w:tcPr>
            <w:tcW w:w="10065" w:type="dxa"/>
            <w:gridSpan w:val="2"/>
          </w:tcPr>
          <w:p w14:paraId="65459AA7" w14:textId="6F596D8A" w:rsidR="0069004F" w:rsidRPr="006556F2" w:rsidRDefault="00FA5C65" w:rsidP="0069004F">
            <w:pPr>
              <w:pStyle w:val="Heading4"/>
              <w:jc w:val="center"/>
              <w:outlineLvl w:val="3"/>
              <w:rPr>
                <w:rFonts w:asciiTheme="minorHAnsi" w:hAnsiTheme="minorHAnsi" w:cstheme="minorHAnsi"/>
              </w:rPr>
            </w:pPr>
            <w:r w:rsidRPr="006556F2">
              <w:rPr>
                <w:rFonts w:asciiTheme="minorHAnsi" w:hAnsiTheme="minorHAnsi" w:cstheme="minorHAnsi"/>
              </w:rPr>
              <w:t>A</w:t>
            </w:r>
            <w:r w:rsidR="0069004F" w:rsidRPr="006556F2">
              <w:rPr>
                <w:rFonts w:asciiTheme="minorHAnsi" w:hAnsiTheme="minorHAnsi" w:cstheme="minorHAnsi"/>
              </w:rPr>
              <w:t xml:space="preserve">– </w:t>
            </w:r>
            <w:r w:rsidRPr="006556F2">
              <w:rPr>
                <w:rFonts w:asciiTheme="minorHAnsi" w:hAnsiTheme="minorHAnsi" w:cstheme="minorHAnsi"/>
              </w:rPr>
              <w:t>Application</w:t>
            </w:r>
            <w:r w:rsidR="0069004F" w:rsidRPr="006556F2">
              <w:rPr>
                <w:rFonts w:asciiTheme="minorHAnsi" w:hAnsiTheme="minorHAnsi" w:cstheme="minorHAnsi"/>
              </w:rPr>
              <w:t xml:space="preserve">, I – Interview, </w:t>
            </w:r>
            <w:r w:rsidRPr="006556F2">
              <w:rPr>
                <w:rFonts w:asciiTheme="minorHAnsi" w:hAnsiTheme="minorHAnsi" w:cstheme="minorHAnsi"/>
              </w:rPr>
              <w:t>T - Task</w:t>
            </w:r>
          </w:p>
        </w:tc>
      </w:tr>
    </w:tbl>
    <w:p w14:paraId="693F51AD" w14:textId="77777777" w:rsidR="005B0BBE" w:rsidRPr="006556F2" w:rsidRDefault="005B0BBE" w:rsidP="005B0BBE">
      <w:pPr>
        <w:jc w:val="both"/>
        <w:rPr>
          <w:rFonts w:cstheme="minorHAnsi"/>
        </w:rPr>
      </w:pPr>
    </w:p>
    <w:p w14:paraId="5F30C6DE" w14:textId="5FDBF2D0" w:rsidR="00953E7A" w:rsidRPr="00953E7A" w:rsidRDefault="00AB6128" w:rsidP="003823B6">
      <w:pPr>
        <w:jc w:val="center"/>
        <w:rPr>
          <w:rFonts w:cstheme="minorHAnsi"/>
        </w:rPr>
      </w:pPr>
      <w:r w:rsidRPr="006556F2">
        <w:rPr>
          <w:rFonts w:cstheme="minorHAnsi"/>
        </w:rPr>
        <w:t>N.B any candidate with a disability who meets the essential criteria will be guaranteed an interview</w:t>
      </w:r>
    </w:p>
    <w:sectPr w:rsidR="00953E7A" w:rsidRPr="00953E7A" w:rsidSect="0017294F">
      <w:headerReference w:type="default" r:id="rId8"/>
      <w:pgSz w:w="11906" w:h="16838" w:code="9"/>
      <w:pgMar w:top="851" w:right="851" w:bottom="709" w:left="851"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E253C" w14:textId="77777777" w:rsidR="00D86EB1" w:rsidRDefault="00D86EB1" w:rsidP="000A002C">
      <w:pPr>
        <w:spacing w:after="0" w:line="240" w:lineRule="auto"/>
      </w:pPr>
      <w:r>
        <w:separator/>
      </w:r>
    </w:p>
  </w:endnote>
  <w:endnote w:type="continuationSeparator" w:id="0">
    <w:p w14:paraId="2616D07A" w14:textId="77777777" w:rsidR="00D86EB1" w:rsidRDefault="00D86EB1" w:rsidP="000A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A7CD3" w14:textId="77777777" w:rsidR="00D86EB1" w:rsidRDefault="00D86EB1" w:rsidP="000A002C">
      <w:pPr>
        <w:spacing w:after="0" w:line="240" w:lineRule="auto"/>
      </w:pPr>
      <w:r>
        <w:separator/>
      </w:r>
    </w:p>
  </w:footnote>
  <w:footnote w:type="continuationSeparator" w:id="0">
    <w:p w14:paraId="56CB1FAF" w14:textId="77777777" w:rsidR="00D86EB1" w:rsidRDefault="00D86EB1" w:rsidP="000A0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80424" w14:textId="46AFF69B" w:rsidR="0092160B" w:rsidRDefault="003823B6" w:rsidP="0017294F">
    <w:pPr>
      <w:pStyle w:val="Heading1"/>
      <w:jc w:val="both"/>
      <w:rPr>
        <w:noProof/>
        <w:lang w:eastAsia="en-GB"/>
      </w:rPr>
    </w:pPr>
    <w:r>
      <w:rPr>
        <w:noProof/>
        <w:lang w:eastAsia="en-GB"/>
      </w:rPr>
      <mc:AlternateContent>
        <mc:Choice Requires="wps">
          <w:drawing>
            <wp:anchor distT="45720" distB="45720" distL="114300" distR="114300" simplePos="0" relativeHeight="251661312" behindDoc="0" locked="0" layoutInCell="1" allowOverlap="1" wp14:anchorId="18400E47" wp14:editId="67623AC6">
              <wp:simplePos x="0" y="0"/>
              <wp:positionH relativeFrom="column">
                <wp:posOffset>-178435</wp:posOffset>
              </wp:positionH>
              <wp:positionV relativeFrom="paragraph">
                <wp:posOffset>54610</wp:posOffset>
              </wp:positionV>
              <wp:extent cx="1247775" cy="11811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181100"/>
                      </a:xfrm>
                      <a:prstGeom prst="rect">
                        <a:avLst/>
                      </a:prstGeom>
                      <a:solidFill>
                        <a:srgbClr val="FFFFFF"/>
                      </a:solidFill>
                      <a:ln w="9525">
                        <a:noFill/>
                        <a:miter lim="800000"/>
                        <a:headEnd/>
                        <a:tailEnd/>
                      </a:ln>
                    </wps:spPr>
                    <wps:txbx>
                      <w:txbxContent>
                        <w:p w14:paraId="7CA031B3" w14:textId="2DC26CE4" w:rsidR="009551EE" w:rsidRDefault="009551EE" w:rsidP="009551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00E47" id="_x0000_t202" coordsize="21600,21600" o:spt="202" path="m,l,21600r21600,l21600,xe">
              <v:stroke joinstyle="miter"/>
              <v:path gradientshapeok="t" o:connecttype="rect"/>
            </v:shapetype>
            <v:shape id="Text Box 2" o:spid="_x0000_s1026" type="#_x0000_t202" style="position:absolute;left:0;text-align:left;margin-left:-14.05pt;margin-top:4.3pt;width:98.25pt;height:9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" stroked="f">
              <v:textbox>
                <w:txbxContent>
                  <w:p w14:paraId="7CA031B3" w14:textId="2DC26CE4" w:rsidR="009551EE" w:rsidRDefault="009551EE" w:rsidP="009551EE"/>
                </w:txbxContent>
              </v:textbox>
              <w10:wrap type="square"/>
            </v:shape>
          </w:pict>
        </mc:Fallback>
      </mc:AlternateContent>
    </w:r>
    <w:r w:rsidRPr="00DA4454">
      <w:rPr>
        <w:rFonts w:ascii="Times New Roman" w:eastAsia="Calibri" w:hAnsi="Times New Roman" w:cs="Times New Roman"/>
        <w:noProof/>
        <w:color w:val="auto"/>
        <w:sz w:val="24"/>
        <w:szCs w:val="24"/>
      </w:rPr>
      <w:drawing>
        <wp:anchor distT="0" distB="0" distL="114300" distR="114300" simplePos="0" relativeHeight="251665408" behindDoc="0" locked="0" layoutInCell="1" allowOverlap="1" wp14:anchorId="09DE4C09" wp14:editId="39952585">
          <wp:simplePos x="0" y="0"/>
          <wp:positionH relativeFrom="column">
            <wp:posOffset>5508625</wp:posOffset>
          </wp:positionH>
          <wp:positionV relativeFrom="paragraph">
            <wp:posOffset>154940</wp:posOffset>
          </wp:positionV>
          <wp:extent cx="957580" cy="355600"/>
          <wp:effectExtent l="0" t="0" r="0" b="6350"/>
          <wp:wrapNone/>
          <wp:docPr id="4" name="Picture 4" descr="Cranmer-Logo-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nmer-Logo-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355600"/>
                  </a:xfrm>
                  <a:prstGeom prst="rect">
                    <a:avLst/>
                  </a:prstGeom>
                  <a:noFill/>
                </pic:spPr>
              </pic:pic>
            </a:graphicData>
          </a:graphic>
          <wp14:sizeRelH relativeFrom="page">
            <wp14:pctWidth>0</wp14:pctWidth>
          </wp14:sizeRelH>
          <wp14:sizeRelV relativeFrom="page">
            <wp14:pctHeight>0</wp14:pctHeight>
          </wp14:sizeRelV>
        </wp:anchor>
      </w:drawing>
    </w:r>
    <w:r w:rsidR="00DA4454" w:rsidRPr="00DA4454">
      <w:rPr>
        <w:rFonts w:ascii="Times New Roman" w:eastAsia="Calibri" w:hAnsi="Times New Roman" w:cs="Times New Roman"/>
        <w:noProof/>
        <w:color w:val="auto"/>
        <w:sz w:val="24"/>
        <w:szCs w:val="24"/>
      </w:rPr>
      <w:drawing>
        <wp:anchor distT="0" distB="0" distL="114300" distR="114300" simplePos="0" relativeHeight="251663360" behindDoc="0" locked="0" layoutInCell="1" allowOverlap="1" wp14:anchorId="597EA1D0" wp14:editId="47444DCA">
          <wp:simplePos x="0" y="0"/>
          <wp:positionH relativeFrom="column">
            <wp:posOffset>-178435</wp:posOffset>
          </wp:positionH>
          <wp:positionV relativeFrom="paragraph">
            <wp:posOffset>54610</wp:posOffset>
          </wp:positionV>
          <wp:extent cx="1019175" cy="1019175"/>
          <wp:effectExtent l="0" t="0" r="9525" b="9525"/>
          <wp:wrapNone/>
          <wp:docPr id="2" name="Picture 2" descr="ECSTG_Shiel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STG_Shield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pic:spPr>
              </pic:pic>
            </a:graphicData>
          </a:graphic>
          <wp14:sizeRelH relativeFrom="page">
            <wp14:pctWidth>0</wp14:pctWidth>
          </wp14:sizeRelH>
          <wp14:sizeRelV relativeFrom="page">
            <wp14:pctHeight>0</wp14:pctHeight>
          </wp14:sizeRelV>
        </wp:anchor>
      </w:drawing>
    </w:r>
    <w:r w:rsidR="008F5EB9">
      <w:rPr>
        <w:noProof/>
        <w:lang w:eastAsia="en-GB"/>
      </w:rPr>
      <mc:AlternateContent>
        <mc:Choice Requires="wps">
          <w:drawing>
            <wp:anchor distT="45720" distB="45720" distL="114300" distR="114300" simplePos="0" relativeHeight="251659264" behindDoc="0" locked="0" layoutInCell="1" allowOverlap="1" wp14:anchorId="0B36896E" wp14:editId="361D7ED9">
              <wp:simplePos x="0" y="0"/>
              <wp:positionH relativeFrom="column">
                <wp:posOffset>-186690</wp:posOffset>
              </wp:positionH>
              <wp:positionV relativeFrom="paragraph">
                <wp:posOffset>-45720</wp:posOffset>
              </wp:positionV>
              <wp:extent cx="1005840" cy="8763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876300"/>
                      </a:xfrm>
                      <a:prstGeom prst="rect">
                        <a:avLst/>
                      </a:prstGeom>
                      <a:solidFill>
                        <a:srgbClr val="FFFFFF"/>
                      </a:solidFill>
                      <a:ln w="9525">
                        <a:noFill/>
                        <a:miter lim="800000"/>
                        <a:headEnd/>
                        <a:tailEnd/>
                      </a:ln>
                    </wps:spPr>
                    <wps:txbx>
                      <w:txbxContent>
                        <w:p w14:paraId="2102751F" w14:textId="76F6F501" w:rsidR="003B54AF" w:rsidRDefault="003B54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6896E" id="_x0000_s1027" type="#_x0000_t202" style="position:absolute;left:0;text-align:left;margin-left:-14.7pt;margin-top:-3.6pt;width:79.2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" stroked="f">
              <v:textbox>
                <w:txbxContent>
                  <w:p w14:paraId="2102751F" w14:textId="76F6F501" w:rsidR="003B54AF" w:rsidRDefault="003B54AF"/>
                </w:txbxContent>
              </v:textbox>
              <w10:wrap type="square"/>
            </v:shape>
          </w:pict>
        </mc:Fallback>
      </mc:AlternateContent>
    </w:r>
    <w:r w:rsidR="00A45127">
      <w:rPr>
        <w:noProof/>
        <w:lang w:eastAsia="en-GB"/>
      </w:rPr>
      <w:t>East Crompton St George’s CE  Primary School</w:t>
    </w:r>
  </w:p>
  <w:p w14:paraId="78C0DA3F" w14:textId="2E5A79CD" w:rsidR="00A45127" w:rsidRPr="00B258E9" w:rsidRDefault="00A45127" w:rsidP="00A45127">
    <w:pPr>
      <w:rPr>
        <w:rFonts w:ascii="Arial Narrow" w:hAnsi="Arial Narrow"/>
        <w:b/>
        <w:i/>
      </w:rPr>
    </w:pPr>
    <w:r>
      <w:rPr>
        <w:lang w:eastAsia="en-GB"/>
      </w:rPr>
      <w:t xml:space="preserve">Proud to be part of </w:t>
    </w:r>
    <w:r w:rsidR="00B258E9">
      <w:rPr>
        <w:lang w:eastAsia="en-GB"/>
      </w:rPr>
      <w:t xml:space="preserve">the Cranmer Trust </w:t>
    </w:r>
    <w:r w:rsidR="00B258E9" w:rsidRPr="00B258E9">
      <w:t>(07687709)</w:t>
    </w:r>
  </w:p>
  <w:p w14:paraId="2F03CFC4" w14:textId="1339AC9F" w:rsidR="000A002C" w:rsidRPr="000E290E" w:rsidRDefault="000E290E" w:rsidP="00764DA6">
    <w:pPr>
      <w:pStyle w:val="Heading1"/>
      <w:spacing w:before="0"/>
      <w:rPr>
        <w:rFonts w:ascii="Arial" w:hAnsi="Arial" w:cs="Arial"/>
        <w:b/>
        <w:bCs/>
      </w:rPr>
    </w:pPr>
    <w:r>
      <w:rPr>
        <w:rFonts w:ascii="Arial" w:hAnsi="Arial" w:cs="Arial"/>
        <w:b/>
        <w:bCs/>
      </w:rPr>
      <w:t>J</w:t>
    </w:r>
    <w:r w:rsidR="0092160B">
      <w:rPr>
        <w:rFonts w:ascii="Arial" w:hAnsi="Arial" w:cs="Arial"/>
        <w:b/>
        <w:bCs/>
      </w:rPr>
      <w:t>ob Description</w:t>
    </w:r>
    <w:r w:rsidR="003063CA">
      <w:rPr>
        <w:rFonts w:ascii="Arial" w:hAnsi="Arial" w:cs="Arial"/>
        <w:b/>
        <w:bCs/>
      </w:rPr>
      <w:t xml:space="preserve"> &amp; Person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898"/>
    <w:multiLevelType w:val="hybridMultilevel"/>
    <w:tmpl w:val="14988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F1425B"/>
    <w:multiLevelType w:val="hybridMultilevel"/>
    <w:tmpl w:val="9CA4E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003F1"/>
    <w:multiLevelType w:val="hybridMultilevel"/>
    <w:tmpl w:val="D0EEE1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CF5DEA"/>
    <w:multiLevelType w:val="hybridMultilevel"/>
    <w:tmpl w:val="3356BB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9D77E7"/>
    <w:multiLevelType w:val="hybridMultilevel"/>
    <w:tmpl w:val="34B68D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626A8"/>
    <w:multiLevelType w:val="hybridMultilevel"/>
    <w:tmpl w:val="46CEA0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E36726"/>
    <w:multiLevelType w:val="hybridMultilevel"/>
    <w:tmpl w:val="20DE2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664A5"/>
    <w:multiLevelType w:val="hybridMultilevel"/>
    <w:tmpl w:val="AC0CC546"/>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FC3107"/>
    <w:multiLevelType w:val="hybridMultilevel"/>
    <w:tmpl w:val="658640B6"/>
    <w:lvl w:ilvl="0" w:tplc="D5A22A20">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0F3799"/>
    <w:multiLevelType w:val="hybridMultilevel"/>
    <w:tmpl w:val="E0D269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1001EF"/>
    <w:multiLevelType w:val="hybridMultilevel"/>
    <w:tmpl w:val="FEB875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1E4B00"/>
    <w:multiLevelType w:val="hybridMultilevel"/>
    <w:tmpl w:val="24EE3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943355"/>
    <w:multiLevelType w:val="hybridMultilevel"/>
    <w:tmpl w:val="59A8E8A0"/>
    <w:lvl w:ilvl="0" w:tplc="D1F6675C">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7B049A"/>
    <w:multiLevelType w:val="hybridMultilevel"/>
    <w:tmpl w:val="8DAC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AF5866"/>
    <w:multiLevelType w:val="hybridMultilevel"/>
    <w:tmpl w:val="255E0FDC"/>
    <w:lvl w:ilvl="0" w:tplc="C3AC29E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214434"/>
    <w:multiLevelType w:val="hybridMultilevel"/>
    <w:tmpl w:val="73842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E96178"/>
    <w:multiLevelType w:val="hybridMultilevel"/>
    <w:tmpl w:val="05004F4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374124"/>
    <w:multiLevelType w:val="hybridMultilevel"/>
    <w:tmpl w:val="72CEA4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D61E33"/>
    <w:multiLevelType w:val="hybridMultilevel"/>
    <w:tmpl w:val="5754A0E4"/>
    <w:lvl w:ilvl="0" w:tplc="F94091D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4E68B2"/>
    <w:multiLevelType w:val="hybridMultilevel"/>
    <w:tmpl w:val="0DAE4DA6"/>
    <w:lvl w:ilvl="0" w:tplc="F0CE9EAE">
      <w:start w:val="1"/>
      <w:numFmt w:val="decimal"/>
      <w:lvlText w:val="%1."/>
      <w:lvlJc w:val="left"/>
      <w:pPr>
        <w:ind w:left="360" w:hanging="360"/>
      </w:pPr>
      <w:rPr>
        <w:rFonts w:asciiTheme="minorHAnsi" w:hAnsiTheme="minorHAnsi"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CA00BED"/>
    <w:multiLevelType w:val="hybridMultilevel"/>
    <w:tmpl w:val="C7CEB1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1DB226F"/>
    <w:multiLevelType w:val="hybridMultilevel"/>
    <w:tmpl w:val="60A28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D56745"/>
    <w:multiLevelType w:val="hybridMultilevel"/>
    <w:tmpl w:val="03BA6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1"/>
  </w:num>
  <w:num w:numId="3">
    <w:abstractNumId w:val="22"/>
  </w:num>
  <w:num w:numId="4">
    <w:abstractNumId w:val="4"/>
  </w:num>
  <w:num w:numId="5">
    <w:abstractNumId w:val="15"/>
  </w:num>
  <w:num w:numId="6">
    <w:abstractNumId w:val="11"/>
  </w:num>
  <w:num w:numId="7">
    <w:abstractNumId w:val="0"/>
  </w:num>
  <w:num w:numId="8">
    <w:abstractNumId w:val="1"/>
  </w:num>
  <w:num w:numId="9">
    <w:abstractNumId w:val="17"/>
  </w:num>
  <w:num w:numId="10">
    <w:abstractNumId w:val="13"/>
  </w:num>
  <w:num w:numId="11">
    <w:abstractNumId w:val="2"/>
  </w:num>
  <w:num w:numId="12">
    <w:abstractNumId w:val="3"/>
  </w:num>
  <w:num w:numId="13">
    <w:abstractNumId w:val="7"/>
  </w:num>
  <w:num w:numId="14">
    <w:abstractNumId w:val="9"/>
  </w:num>
  <w:num w:numId="15">
    <w:abstractNumId w:val="19"/>
  </w:num>
  <w:num w:numId="16">
    <w:abstractNumId w:val="18"/>
  </w:num>
  <w:num w:numId="17">
    <w:abstractNumId w:val="14"/>
  </w:num>
  <w:num w:numId="18">
    <w:abstractNumId w:val="6"/>
  </w:num>
  <w:num w:numId="19">
    <w:abstractNumId w:val="20"/>
  </w:num>
  <w:num w:numId="20">
    <w:abstractNumId w:val="12"/>
  </w:num>
  <w:num w:numId="21">
    <w:abstractNumId w:val="8"/>
  </w:num>
  <w:num w:numId="22">
    <w:abstractNumId w:val="5"/>
  </w:num>
  <w:num w:numId="2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E1"/>
    <w:rsid w:val="00001BA6"/>
    <w:rsid w:val="00013EDD"/>
    <w:rsid w:val="000359F9"/>
    <w:rsid w:val="00042642"/>
    <w:rsid w:val="000576E1"/>
    <w:rsid w:val="00060547"/>
    <w:rsid w:val="000716FD"/>
    <w:rsid w:val="000729D0"/>
    <w:rsid w:val="000A002C"/>
    <w:rsid w:val="000B407A"/>
    <w:rsid w:val="000D1C0D"/>
    <w:rsid w:val="000D565F"/>
    <w:rsid w:val="000E290E"/>
    <w:rsid w:val="000F1CB8"/>
    <w:rsid w:val="000F4E07"/>
    <w:rsid w:val="000F5440"/>
    <w:rsid w:val="00101086"/>
    <w:rsid w:val="0014485C"/>
    <w:rsid w:val="00155F7D"/>
    <w:rsid w:val="001623C3"/>
    <w:rsid w:val="00165ED3"/>
    <w:rsid w:val="001705C3"/>
    <w:rsid w:val="0017294F"/>
    <w:rsid w:val="001740F0"/>
    <w:rsid w:val="00181A33"/>
    <w:rsid w:val="00186320"/>
    <w:rsid w:val="00195BCE"/>
    <w:rsid w:val="00195BE6"/>
    <w:rsid w:val="001C0D26"/>
    <w:rsid w:val="001C499E"/>
    <w:rsid w:val="001F50A6"/>
    <w:rsid w:val="001F5E51"/>
    <w:rsid w:val="002036E1"/>
    <w:rsid w:val="00221A53"/>
    <w:rsid w:val="00231F1C"/>
    <w:rsid w:val="00235FEE"/>
    <w:rsid w:val="002426F8"/>
    <w:rsid w:val="00244407"/>
    <w:rsid w:val="0025114A"/>
    <w:rsid w:val="002A4A3E"/>
    <w:rsid w:val="00304AC6"/>
    <w:rsid w:val="003063CA"/>
    <w:rsid w:val="00313FBD"/>
    <w:rsid w:val="003167E7"/>
    <w:rsid w:val="0035460C"/>
    <w:rsid w:val="003732FE"/>
    <w:rsid w:val="003823B6"/>
    <w:rsid w:val="0039008C"/>
    <w:rsid w:val="003A5342"/>
    <w:rsid w:val="003B54AF"/>
    <w:rsid w:val="003C66E6"/>
    <w:rsid w:val="003D1217"/>
    <w:rsid w:val="003D5569"/>
    <w:rsid w:val="003E5C6B"/>
    <w:rsid w:val="00412814"/>
    <w:rsid w:val="00433400"/>
    <w:rsid w:val="00453E06"/>
    <w:rsid w:val="004561C4"/>
    <w:rsid w:val="00494ACD"/>
    <w:rsid w:val="004B4CE3"/>
    <w:rsid w:val="004E2E2D"/>
    <w:rsid w:val="005077D6"/>
    <w:rsid w:val="00513B8A"/>
    <w:rsid w:val="00531512"/>
    <w:rsid w:val="00580F7F"/>
    <w:rsid w:val="0058255F"/>
    <w:rsid w:val="005878EF"/>
    <w:rsid w:val="00590DA3"/>
    <w:rsid w:val="00597929"/>
    <w:rsid w:val="005A5241"/>
    <w:rsid w:val="005B0BBE"/>
    <w:rsid w:val="005B1C49"/>
    <w:rsid w:val="005B7C81"/>
    <w:rsid w:val="005C78F9"/>
    <w:rsid w:val="005D531C"/>
    <w:rsid w:val="005D6BAC"/>
    <w:rsid w:val="005F000B"/>
    <w:rsid w:val="00606CF0"/>
    <w:rsid w:val="00612C40"/>
    <w:rsid w:val="00625D43"/>
    <w:rsid w:val="006344D8"/>
    <w:rsid w:val="00644D86"/>
    <w:rsid w:val="006556F2"/>
    <w:rsid w:val="0067742C"/>
    <w:rsid w:val="006833E9"/>
    <w:rsid w:val="00685EFF"/>
    <w:rsid w:val="0069004F"/>
    <w:rsid w:val="006928C9"/>
    <w:rsid w:val="00694C86"/>
    <w:rsid w:val="006A633F"/>
    <w:rsid w:val="006A6E26"/>
    <w:rsid w:val="006E276B"/>
    <w:rsid w:val="006E4EEF"/>
    <w:rsid w:val="007079E7"/>
    <w:rsid w:val="00713886"/>
    <w:rsid w:val="0072662D"/>
    <w:rsid w:val="007346C6"/>
    <w:rsid w:val="0073681A"/>
    <w:rsid w:val="00736A58"/>
    <w:rsid w:val="007469A0"/>
    <w:rsid w:val="00753D77"/>
    <w:rsid w:val="0076461F"/>
    <w:rsid w:val="00764DA6"/>
    <w:rsid w:val="0077231D"/>
    <w:rsid w:val="007741DB"/>
    <w:rsid w:val="007D4D14"/>
    <w:rsid w:val="007E0986"/>
    <w:rsid w:val="007E3136"/>
    <w:rsid w:val="007E45AA"/>
    <w:rsid w:val="00804C93"/>
    <w:rsid w:val="00813F0F"/>
    <w:rsid w:val="008500B1"/>
    <w:rsid w:val="008505B3"/>
    <w:rsid w:val="008648F2"/>
    <w:rsid w:val="00874EDB"/>
    <w:rsid w:val="0089592E"/>
    <w:rsid w:val="008B4060"/>
    <w:rsid w:val="008F20AE"/>
    <w:rsid w:val="008F5EB9"/>
    <w:rsid w:val="00901D45"/>
    <w:rsid w:val="009066B7"/>
    <w:rsid w:val="0092160B"/>
    <w:rsid w:val="00921BCC"/>
    <w:rsid w:val="00953E7A"/>
    <w:rsid w:val="009551EE"/>
    <w:rsid w:val="009650C1"/>
    <w:rsid w:val="009674E4"/>
    <w:rsid w:val="00975F9E"/>
    <w:rsid w:val="009A5B3B"/>
    <w:rsid w:val="009C2C15"/>
    <w:rsid w:val="009C370E"/>
    <w:rsid w:val="009C6D7E"/>
    <w:rsid w:val="009D0C68"/>
    <w:rsid w:val="009D4999"/>
    <w:rsid w:val="009E736B"/>
    <w:rsid w:val="009F6CEB"/>
    <w:rsid w:val="00A04013"/>
    <w:rsid w:val="00A062DB"/>
    <w:rsid w:val="00A17A32"/>
    <w:rsid w:val="00A45127"/>
    <w:rsid w:val="00A45B38"/>
    <w:rsid w:val="00A565E3"/>
    <w:rsid w:val="00A750EE"/>
    <w:rsid w:val="00A961C0"/>
    <w:rsid w:val="00AA252F"/>
    <w:rsid w:val="00AA3EBF"/>
    <w:rsid w:val="00AA5524"/>
    <w:rsid w:val="00AB6128"/>
    <w:rsid w:val="00AE2FF9"/>
    <w:rsid w:val="00AF4DE9"/>
    <w:rsid w:val="00AF582E"/>
    <w:rsid w:val="00AF618F"/>
    <w:rsid w:val="00B00369"/>
    <w:rsid w:val="00B05A1B"/>
    <w:rsid w:val="00B14288"/>
    <w:rsid w:val="00B1615D"/>
    <w:rsid w:val="00B258E9"/>
    <w:rsid w:val="00B81C5A"/>
    <w:rsid w:val="00B87B32"/>
    <w:rsid w:val="00B908C1"/>
    <w:rsid w:val="00B914E8"/>
    <w:rsid w:val="00BA18C1"/>
    <w:rsid w:val="00BA5DD3"/>
    <w:rsid w:val="00BB0679"/>
    <w:rsid w:val="00BC28E2"/>
    <w:rsid w:val="00BD40C2"/>
    <w:rsid w:val="00BE28D3"/>
    <w:rsid w:val="00BF205C"/>
    <w:rsid w:val="00C20974"/>
    <w:rsid w:val="00C26BC9"/>
    <w:rsid w:val="00C35CF8"/>
    <w:rsid w:val="00C45786"/>
    <w:rsid w:val="00CA4A66"/>
    <w:rsid w:val="00CA5BBA"/>
    <w:rsid w:val="00CA7382"/>
    <w:rsid w:val="00CB087F"/>
    <w:rsid w:val="00CB17F7"/>
    <w:rsid w:val="00CD20EA"/>
    <w:rsid w:val="00CD3225"/>
    <w:rsid w:val="00CD3BEC"/>
    <w:rsid w:val="00CD3E68"/>
    <w:rsid w:val="00CF388A"/>
    <w:rsid w:val="00CF3C54"/>
    <w:rsid w:val="00D16D13"/>
    <w:rsid w:val="00D17F0A"/>
    <w:rsid w:val="00D32792"/>
    <w:rsid w:val="00D404A5"/>
    <w:rsid w:val="00D5241B"/>
    <w:rsid w:val="00D61284"/>
    <w:rsid w:val="00D62125"/>
    <w:rsid w:val="00D754EB"/>
    <w:rsid w:val="00D82EEF"/>
    <w:rsid w:val="00D86EB1"/>
    <w:rsid w:val="00DA4454"/>
    <w:rsid w:val="00DA6EDB"/>
    <w:rsid w:val="00DB1101"/>
    <w:rsid w:val="00DD00A4"/>
    <w:rsid w:val="00E356FA"/>
    <w:rsid w:val="00E63B2B"/>
    <w:rsid w:val="00E657FB"/>
    <w:rsid w:val="00E7007F"/>
    <w:rsid w:val="00E70BAC"/>
    <w:rsid w:val="00F03BEE"/>
    <w:rsid w:val="00F13531"/>
    <w:rsid w:val="00F3782F"/>
    <w:rsid w:val="00F403FB"/>
    <w:rsid w:val="00F45CF3"/>
    <w:rsid w:val="00FA5C65"/>
    <w:rsid w:val="00FB7509"/>
    <w:rsid w:val="00FB78E5"/>
    <w:rsid w:val="00FD3649"/>
    <w:rsid w:val="00FD74FA"/>
    <w:rsid w:val="00FE4859"/>
    <w:rsid w:val="00FF3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734FEFF"/>
  <w15:chartTrackingRefBased/>
  <w15:docId w15:val="{D42956DC-4AE4-4856-A1D7-3A56776C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6E1"/>
  </w:style>
  <w:style w:type="paragraph" w:styleId="Heading1">
    <w:name w:val="heading 1"/>
    <w:basedOn w:val="Normal"/>
    <w:next w:val="Normal"/>
    <w:link w:val="Heading1Char"/>
    <w:uiPriority w:val="9"/>
    <w:qFormat/>
    <w:rsid w:val="00BA5D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5D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A5DD3"/>
    <w:pPr>
      <w:keepNext/>
      <w:spacing w:after="0" w:line="240" w:lineRule="auto"/>
      <w:jc w:val="center"/>
      <w:outlineLvl w:val="2"/>
    </w:pPr>
    <w:rPr>
      <w:rFonts w:ascii="Arial" w:eastAsia="Times New Roman" w:hAnsi="Arial" w:cs="Arial"/>
      <w:b/>
      <w:bCs/>
      <w:szCs w:val="24"/>
    </w:rPr>
  </w:style>
  <w:style w:type="paragraph" w:styleId="Heading4">
    <w:name w:val="heading 4"/>
    <w:basedOn w:val="Normal"/>
    <w:next w:val="Normal"/>
    <w:link w:val="Heading4Char"/>
    <w:uiPriority w:val="9"/>
    <w:unhideWhenUsed/>
    <w:qFormat/>
    <w:rsid w:val="00764DA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A25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6E1"/>
    <w:pPr>
      <w:ind w:left="720"/>
      <w:contextualSpacing/>
    </w:pPr>
  </w:style>
  <w:style w:type="paragraph" w:customStyle="1" w:styleId="DefaultText">
    <w:name w:val="Default Text"/>
    <w:basedOn w:val="Normal"/>
    <w:rsid w:val="008F20AE"/>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8F20AE"/>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8F20AE"/>
    <w:rPr>
      <w:rFonts w:ascii="Arial" w:eastAsia="Times New Roman" w:hAnsi="Arial" w:cs="Arial"/>
      <w:b/>
      <w:bCs/>
      <w:szCs w:val="24"/>
    </w:rPr>
  </w:style>
  <w:style w:type="table" w:styleId="TableGrid">
    <w:name w:val="Table Grid"/>
    <w:basedOn w:val="TableNormal"/>
    <w:uiPriority w:val="39"/>
    <w:rsid w:val="00AF4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F4DE9"/>
    <w:rPr>
      <w:b/>
      <w:bCs/>
      <w:i w:val="0"/>
      <w:iCs w:val="0"/>
    </w:rPr>
  </w:style>
  <w:style w:type="character" w:customStyle="1" w:styleId="Heading3Char">
    <w:name w:val="Heading 3 Char"/>
    <w:basedOn w:val="DefaultParagraphFont"/>
    <w:link w:val="Heading3"/>
    <w:rsid w:val="00BA5DD3"/>
    <w:rPr>
      <w:rFonts w:ascii="Arial" w:eastAsia="Times New Roman" w:hAnsi="Arial" w:cs="Arial"/>
      <w:b/>
      <w:bCs/>
      <w:szCs w:val="24"/>
    </w:rPr>
  </w:style>
  <w:style w:type="character" w:customStyle="1" w:styleId="Heading2Char">
    <w:name w:val="Heading 2 Char"/>
    <w:basedOn w:val="DefaultParagraphFont"/>
    <w:link w:val="Heading2"/>
    <w:uiPriority w:val="9"/>
    <w:rsid w:val="00BA5DD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A5DD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A0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02C"/>
  </w:style>
  <w:style w:type="paragraph" w:styleId="Footer">
    <w:name w:val="footer"/>
    <w:basedOn w:val="Normal"/>
    <w:link w:val="FooterChar"/>
    <w:unhideWhenUsed/>
    <w:rsid w:val="000A0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02C"/>
  </w:style>
  <w:style w:type="paragraph" w:styleId="BalloonText">
    <w:name w:val="Balloon Text"/>
    <w:basedOn w:val="Normal"/>
    <w:link w:val="BalloonTextChar"/>
    <w:uiPriority w:val="99"/>
    <w:semiHidden/>
    <w:unhideWhenUsed/>
    <w:rsid w:val="00DD0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0A4"/>
    <w:rPr>
      <w:rFonts w:ascii="Segoe UI" w:hAnsi="Segoe UI" w:cs="Segoe UI"/>
      <w:sz w:val="18"/>
      <w:szCs w:val="18"/>
    </w:rPr>
  </w:style>
  <w:style w:type="character" w:customStyle="1" w:styleId="Heading4Char">
    <w:name w:val="Heading 4 Char"/>
    <w:basedOn w:val="DefaultParagraphFont"/>
    <w:link w:val="Heading4"/>
    <w:uiPriority w:val="9"/>
    <w:rsid w:val="00764DA6"/>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64DA6"/>
    <w:rPr>
      <w:sz w:val="16"/>
      <w:szCs w:val="16"/>
    </w:rPr>
  </w:style>
  <w:style w:type="paragraph" w:styleId="CommentText">
    <w:name w:val="annotation text"/>
    <w:basedOn w:val="Normal"/>
    <w:link w:val="CommentTextChar"/>
    <w:uiPriority w:val="99"/>
    <w:semiHidden/>
    <w:unhideWhenUsed/>
    <w:rsid w:val="00764DA6"/>
    <w:pPr>
      <w:spacing w:line="240" w:lineRule="auto"/>
    </w:pPr>
    <w:rPr>
      <w:sz w:val="20"/>
      <w:szCs w:val="20"/>
    </w:rPr>
  </w:style>
  <w:style w:type="character" w:customStyle="1" w:styleId="CommentTextChar">
    <w:name w:val="Comment Text Char"/>
    <w:basedOn w:val="DefaultParagraphFont"/>
    <w:link w:val="CommentText"/>
    <w:uiPriority w:val="99"/>
    <w:semiHidden/>
    <w:rsid w:val="00764DA6"/>
    <w:rPr>
      <w:sz w:val="20"/>
      <w:szCs w:val="20"/>
    </w:rPr>
  </w:style>
  <w:style w:type="paragraph" w:styleId="CommentSubject">
    <w:name w:val="annotation subject"/>
    <w:basedOn w:val="CommentText"/>
    <w:next w:val="CommentText"/>
    <w:link w:val="CommentSubjectChar"/>
    <w:uiPriority w:val="99"/>
    <w:semiHidden/>
    <w:unhideWhenUsed/>
    <w:rsid w:val="00764DA6"/>
    <w:rPr>
      <w:b/>
      <w:bCs/>
    </w:rPr>
  </w:style>
  <w:style w:type="character" w:customStyle="1" w:styleId="CommentSubjectChar">
    <w:name w:val="Comment Subject Char"/>
    <w:basedOn w:val="CommentTextChar"/>
    <w:link w:val="CommentSubject"/>
    <w:uiPriority w:val="99"/>
    <w:semiHidden/>
    <w:rsid w:val="00764DA6"/>
    <w:rPr>
      <w:b/>
      <w:bCs/>
      <w:sz w:val="20"/>
      <w:szCs w:val="20"/>
    </w:rPr>
  </w:style>
  <w:style w:type="paragraph" w:styleId="Revision">
    <w:name w:val="Revision"/>
    <w:hidden/>
    <w:uiPriority w:val="99"/>
    <w:semiHidden/>
    <w:rsid w:val="00CB17F7"/>
    <w:pPr>
      <w:spacing w:after="0" w:line="240" w:lineRule="auto"/>
    </w:pPr>
  </w:style>
  <w:style w:type="paragraph" w:styleId="BodyText">
    <w:name w:val="Body Text"/>
    <w:basedOn w:val="Normal"/>
    <w:link w:val="BodyTextChar"/>
    <w:unhideWhenUsed/>
    <w:rsid w:val="00D404A5"/>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404A5"/>
    <w:rPr>
      <w:rFonts w:ascii="Times New Roman" w:eastAsia="Times New Roman" w:hAnsi="Times New Roman" w:cs="Times New Roman"/>
      <w:b/>
      <w:bCs/>
      <w:sz w:val="24"/>
      <w:szCs w:val="24"/>
    </w:rPr>
  </w:style>
  <w:style w:type="paragraph" w:customStyle="1" w:styleId="TableText">
    <w:name w:val="Table Text"/>
    <w:rsid w:val="00D404A5"/>
    <w:pPr>
      <w:autoSpaceDE w:val="0"/>
      <w:autoSpaceDN w:val="0"/>
      <w:adjustRightInd w:val="0"/>
      <w:spacing w:after="0" w:line="240" w:lineRule="auto"/>
      <w:ind w:left="72" w:right="72"/>
      <w:jc w:val="both"/>
    </w:pPr>
    <w:rPr>
      <w:rFonts w:ascii="Times New Roman" w:eastAsia="Times New Roman" w:hAnsi="Times New Roman" w:cs="Times New Roman"/>
      <w:color w:val="000000"/>
      <w:sz w:val="20"/>
      <w:szCs w:val="24"/>
      <w:lang w:val="en-US"/>
    </w:rPr>
  </w:style>
  <w:style w:type="character" w:customStyle="1" w:styleId="Heading5Char">
    <w:name w:val="Heading 5 Char"/>
    <w:basedOn w:val="DefaultParagraphFont"/>
    <w:link w:val="Heading5"/>
    <w:uiPriority w:val="9"/>
    <w:rsid w:val="00AA252F"/>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4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BE06D-BBC8-452A-A8A4-CD2EB6F5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Blue Coat School</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Kearns</dc:creator>
  <cp:keywords/>
  <dc:description/>
  <cp:lastModifiedBy>Mrs C Kearns</cp:lastModifiedBy>
  <cp:revision>12</cp:revision>
  <cp:lastPrinted>2015-04-27T12:19:00Z</cp:lastPrinted>
  <dcterms:created xsi:type="dcterms:W3CDTF">2019-05-22T12:27:00Z</dcterms:created>
  <dcterms:modified xsi:type="dcterms:W3CDTF">2020-09-24T10:38:00Z</dcterms:modified>
</cp:coreProperties>
</file>